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0E6B3" w14:textId="77777777" w:rsidR="00AA6987" w:rsidRPr="004D0B21" w:rsidRDefault="003B2DA1" w:rsidP="005A5897">
      <w:pPr>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SAF</w:t>
      </w:r>
      <w:r w:rsidR="00AA6987" w:rsidRPr="002D206E">
        <w:rPr>
          <w:rFonts w:ascii="Times New Roman" w:hAnsi="Times New Roman" w:cs="Times New Roman"/>
          <w:b/>
          <w:sz w:val="28"/>
          <w:szCs w:val="28"/>
        </w:rPr>
        <w:t xml:space="preserve"> GÜMÜŞ ALIM </w:t>
      </w:r>
      <w:proofErr w:type="gramStart"/>
      <w:r w:rsidR="00AA6987" w:rsidRPr="002D206E">
        <w:rPr>
          <w:rFonts w:ascii="Times New Roman" w:hAnsi="Times New Roman" w:cs="Times New Roman"/>
          <w:b/>
          <w:sz w:val="28"/>
          <w:szCs w:val="28"/>
        </w:rPr>
        <w:t>İŞİ  TEKNİK</w:t>
      </w:r>
      <w:proofErr w:type="gramEnd"/>
      <w:r w:rsidR="00AA6987" w:rsidRPr="002D206E">
        <w:rPr>
          <w:rFonts w:ascii="Times New Roman" w:hAnsi="Times New Roman" w:cs="Times New Roman"/>
          <w:b/>
          <w:sz w:val="28"/>
          <w:szCs w:val="28"/>
        </w:rPr>
        <w:t xml:space="preserve"> ŞARTNAMESİ</w:t>
      </w:r>
    </w:p>
    <w:p w14:paraId="3E9F50F8" w14:textId="77777777" w:rsidR="00AA6987" w:rsidRPr="00C01FF3" w:rsidRDefault="00AA6987" w:rsidP="005A5897">
      <w:pPr>
        <w:contextualSpacing/>
        <w:rPr>
          <w:rFonts w:ascii="Times New Roman" w:hAnsi="Times New Roman" w:cs="Times New Roman"/>
          <w:b/>
          <w:sz w:val="20"/>
          <w:szCs w:val="20"/>
        </w:rPr>
      </w:pPr>
      <w:r>
        <w:rPr>
          <w:rFonts w:ascii="Times New Roman" w:hAnsi="Times New Roman" w:cs="Times New Roman"/>
          <w:b/>
          <w:sz w:val="20"/>
          <w:szCs w:val="20"/>
        </w:rPr>
        <w:t>Ş</w:t>
      </w:r>
      <w:r w:rsidRPr="00C01FF3">
        <w:rPr>
          <w:rFonts w:ascii="Times New Roman" w:hAnsi="Times New Roman" w:cs="Times New Roman"/>
          <w:b/>
          <w:sz w:val="20"/>
          <w:szCs w:val="20"/>
        </w:rPr>
        <w:t xml:space="preserve">ARTNAME TARİHİ: </w:t>
      </w:r>
      <w:r>
        <w:rPr>
          <w:rFonts w:ascii="Times New Roman" w:hAnsi="Times New Roman" w:cs="Times New Roman"/>
          <w:b/>
          <w:color w:val="FF0000"/>
          <w:sz w:val="20"/>
          <w:szCs w:val="20"/>
        </w:rPr>
        <w:t>06.03.2025</w:t>
      </w:r>
    </w:p>
    <w:p w14:paraId="00F22253" w14:textId="77777777" w:rsidR="00AA6987" w:rsidRPr="00C01FF3" w:rsidRDefault="00AA6987" w:rsidP="005A5897">
      <w:pPr>
        <w:contextualSpacing/>
        <w:rPr>
          <w:rFonts w:ascii="Times New Roman" w:hAnsi="Times New Roman" w:cs="Times New Roman"/>
          <w:b/>
          <w:sz w:val="20"/>
          <w:szCs w:val="20"/>
        </w:rPr>
      </w:pPr>
      <w:r w:rsidRPr="00C01FF3">
        <w:rPr>
          <w:rFonts w:ascii="Times New Roman" w:hAnsi="Times New Roman" w:cs="Times New Roman"/>
          <w:b/>
          <w:sz w:val="20"/>
          <w:szCs w:val="20"/>
        </w:rPr>
        <w:t>A-GENEL İSTEKLER</w:t>
      </w:r>
    </w:p>
    <w:p w14:paraId="0BBE118A" w14:textId="67A9C34D" w:rsidR="00AA6987" w:rsidRPr="005A5897" w:rsidRDefault="00AA6987" w:rsidP="005A5897">
      <w:pPr>
        <w:pStyle w:val="ListeParagraf"/>
        <w:numPr>
          <w:ilvl w:val="0"/>
          <w:numId w:val="1"/>
        </w:numPr>
        <w:ind w:left="0" w:firstLine="349"/>
        <w:jc w:val="both"/>
        <w:rPr>
          <w:rFonts w:ascii="Times New Roman" w:hAnsi="Times New Roman" w:cs="Times New Roman"/>
        </w:rPr>
      </w:pPr>
      <w:r w:rsidRPr="002D206E">
        <w:rPr>
          <w:rFonts w:ascii="Times New Roman" w:hAnsi="Times New Roman" w:cs="Times New Roman"/>
        </w:rPr>
        <w:t>Bu teknik şartnameyi içeren malzemeler imalatçı firmanın orijinal ürünü, yeni, hiç kullanılmamış ve hasarsız ve garantili olacaktır.</w:t>
      </w:r>
    </w:p>
    <w:p w14:paraId="23B510E2" w14:textId="5C442425" w:rsidR="00AA6987" w:rsidRPr="005A5897" w:rsidRDefault="00AA6987" w:rsidP="005A5897">
      <w:pPr>
        <w:pStyle w:val="ListeParagraf"/>
        <w:numPr>
          <w:ilvl w:val="0"/>
          <w:numId w:val="1"/>
        </w:numPr>
        <w:ind w:left="0" w:firstLine="349"/>
        <w:jc w:val="both"/>
        <w:rPr>
          <w:rFonts w:ascii="Times New Roman" w:hAnsi="Times New Roman" w:cs="Times New Roman"/>
        </w:rPr>
      </w:pPr>
      <w:r w:rsidRPr="002D206E">
        <w:rPr>
          <w:rFonts w:ascii="Times New Roman" w:hAnsi="Times New Roman" w:cs="Times New Roman"/>
        </w:rPr>
        <w:t>Tüm ürünler sağlam ve çalışır vaziyette teslim edilecektir.</w:t>
      </w:r>
    </w:p>
    <w:p w14:paraId="0B003745" w14:textId="1E013233" w:rsidR="00AA6987" w:rsidRPr="005A5897" w:rsidRDefault="00AA6987" w:rsidP="005A5897">
      <w:pPr>
        <w:pStyle w:val="ListeParagraf"/>
        <w:numPr>
          <w:ilvl w:val="0"/>
          <w:numId w:val="1"/>
        </w:numPr>
        <w:ind w:left="0" w:firstLine="349"/>
        <w:jc w:val="both"/>
        <w:rPr>
          <w:rFonts w:ascii="Times New Roman" w:hAnsi="Times New Roman" w:cs="Times New Roman"/>
        </w:rPr>
      </w:pPr>
      <w:r w:rsidRPr="002D206E">
        <w:rPr>
          <w:rFonts w:ascii="Times New Roman" w:hAnsi="Times New Roman" w:cs="Times New Roman"/>
        </w:rPr>
        <w:t>Bütün malzemeler TSE standartlarına uygun olmalıdır.</w:t>
      </w:r>
    </w:p>
    <w:p w14:paraId="31020B58" w14:textId="7338856B" w:rsidR="00AA6987" w:rsidRPr="005A5897" w:rsidRDefault="00AA6987" w:rsidP="005A5897">
      <w:pPr>
        <w:pStyle w:val="ListeParagraf"/>
        <w:numPr>
          <w:ilvl w:val="0"/>
          <w:numId w:val="1"/>
        </w:numPr>
        <w:ind w:left="0" w:firstLine="349"/>
        <w:jc w:val="both"/>
        <w:rPr>
          <w:rFonts w:ascii="Times New Roman" w:hAnsi="Times New Roman" w:cs="Times New Roman"/>
          <w:color w:val="000000" w:themeColor="text1"/>
        </w:rPr>
      </w:pPr>
      <w:bookmarkStart w:id="1" w:name="_Hlk184032921"/>
      <w:proofErr w:type="spellStart"/>
      <w:r w:rsidRPr="002D206E">
        <w:rPr>
          <w:rFonts w:ascii="Times New Roman" w:hAnsi="Times New Roman" w:cs="Times New Roman"/>
          <w:lang w:val="en-US"/>
        </w:rPr>
        <w:t>Ambalajından</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kısmen</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ya</w:t>
      </w:r>
      <w:proofErr w:type="spellEnd"/>
      <w:r w:rsidRPr="002D206E">
        <w:rPr>
          <w:rFonts w:ascii="Times New Roman" w:hAnsi="Times New Roman" w:cs="Times New Roman"/>
          <w:lang w:val="en-US"/>
        </w:rPr>
        <w:t xml:space="preserve"> da </w:t>
      </w:r>
      <w:proofErr w:type="spellStart"/>
      <w:r w:rsidRPr="002D206E">
        <w:rPr>
          <w:rFonts w:ascii="Times New Roman" w:hAnsi="Times New Roman" w:cs="Times New Roman"/>
          <w:lang w:val="en-US"/>
        </w:rPr>
        <w:t>tamamen</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bozuk</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çıkan</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ürünler</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ve</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aksesuarlarının</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tüm</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sorumluluğu</w:t>
      </w:r>
      <w:proofErr w:type="spellEnd"/>
      <w:r w:rsidRPr="002D206E">
        <w:rPr>
          <w:rFonts w:ascii="Times New Roman" w:hAnsi="Times New Roman" w:cs="Times New Roman"/>
          <w:lang w:val="en-US"/>
        </w:rPr>
        <w:t xml:space="preserve"> Firma / </w:t>
      </w:r>
      <w:proofErr w:type="spellStart"/>
      <w:r w:rsidRPr="002D206E">
        <w:rPr>
          <w:rFonts w:ascii="Times New Roman" w:hAnsi="Times New Roman" w:cs="Times New Roman"/>
          <w:lang w:val="en-US"/>
        </w:rPr>
        <w:t>Yüklenici’ye</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aittir</w:t>
      </w:r>
      <w:proofErr w:type="spellEnd"/>
      <w:r w:rsidRPr="002D206E">
        <w:rPr>
          <w:rFonts w:ascii="Times New Roman" w:hAnsi="Times New Roman" w:cs="Times New Roman"/>
          <w:lang w:val="en-US"/>
        </w:rPr>
        <w:t xml:space="preserve">. Firma / </w:t>
      </w:r>
      <w:proofErr w:type="spellStart"/>
      <w:r w:rsidRPr="002D206E">
        <w:rPr>
          <w:rFonts w:ascii="Times New Roman" w:hAnsi="Times New Roman" w:cs="Times New Roman"/>
          <w:lang w:val="en-US"/>
        </w:rPr>
        <w:t>Yüklenici</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ilgili</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ürünler</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ve</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aksesuarlarının</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kırık</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çatlak</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çizik</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ve</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boya</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hatası</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olan</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parçalarını</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tamir</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etmeksizin</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yenileri</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ile</w:t>
      </w:r>
      <w:proofErr w:type="spellEnd"/>
      <w:r w:rsidRPr="002D206E">
        <w:rPr>
          <w:rFonts w:ascii="Times New Roman" w:hAnsi="Times New Roman" w:cs="Times New Roman"/>
          <w:lang w:val="en-US"/>
        </w:rPr>
        <w:t xml:space="preserve"> “15” (</w:t>
      </w:r>
      <w:proofErr w:type="spellStart"/>
      <w:r w:rsidRPr="002D206E">
        <w:rPr>
          <w:rFonts w:ascii="Times New Roman" w:hAnsi="Times New Roman" w:cs="Times New Roman"/>
          <w:lang w:val="en-US"/>
        </w:rPr>
        <w:t>onbeş</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gün</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içinde</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değiştirmekle</w:t>
      </w:r>
      <w:proofErr w:type="spellEnd"/>
      <w:r w:rsidRPr="002D206E">
        <w:rPr>
          <w:rFonts w:ascii="Times New Roman" w:hAnsi="Times New Roman" w:cs="Times New Roman"/>
          <w:lang w:val="en-US"/>
        </w:rPr>
        <w:t xml:space="preserve"> </w:t>
      </w:r>
      <w:proofErr w:type="spellStart"/>
      <w:r w:rsidRPr="002D206E">
        <w:rPr>
          <w:rFonts w:ascii="Times New Roman" w:hAnsi="Times New Roman" w:cs="Times New Roman"/>
          <w:lang w:val="en-US"/>
        </w:rPr>
        <w:t>veyenileri</w:t>
      </w:r>
      <w:r w:rsidRPr="00DB6996">
        <w:rPr>
          <w:rFonts w:ascii="Times New Roman" w:hAnsi="Times New Roman" w:cs="Times New Roman"/>
          <w:color w:val="000000" w:themeColor="text1"/>
          <w:lang w:val="en-US"/>
        </w:rPr>
        <w:t>ni</w:t>
      </w:r>
      <w:proofErr w:type="spellEnd"/>
      <w:r w:rsidRPr="00DB6996">
        <w:rPr>
          <w:rFonts w:ascii="Times New Roman" w:hAnsi="Times New Roman" w:cs="Times New Roman"/>
          <w:color w:val="000000" w:themeColor="text1"/>
          <w:lang w:val="en-US"/>
        </w:rPr>
        <w:t xml:space="preserve"> </w:t>
      </w:r>
      <w:proofErr w:type="spellStart"/>
      <w:r w:rsidRPr="00DB6996">
        <w:rPr>
          <w:rFonts w:ascii="Times New Roman" w:hAnsi="Times New Roman" w:cs="Times New Roman"/>
          <w:color w:val="000000" w:themeColor="text1"/>
          <w:lang w:val="en-US"/>
        </w:rPr>
        <w:t>idareyeye</w:t>
      </w:r>
      <w:proofErr w:type="spellEnd"/>
      <w:r w:rsidRPr="00DB6996">
        <w:rPr>
          <w:rFonts w:ascii="Times New Roman" w:hAnsi="Times New Roman" w:cs="Times New Roman"/>
          <w:color w:val="000000" w:themeColor="text1"/>
          <w:lang w:val="en-US"/>
        </w:rPr>
        <w:t xml:space="preserve"> </w:t>
      </w:r>
      <w:proofErr w:type="spellStart"/>
      <w:r w:rsidRPr="00DB6996">
        <w:rPr>
          <w:rFonts w:ascii="Times New Roman" w:hAnsi="Times New Roman" w:cs="Times New Roman"/>
          <w:color w:val="000000" w:themeColor="text1"/>
          <w:lang w:val="en-US"/>
        </w:rPr>
        <w:t>teslim</w:t>
      </w:r>
      <w:proofErr w:type="spellEnd"/>
      <w:r w:rsidRPr="00DB6996">
        <w:rPr>
          <w:rFonts w:ascii="Times New Roman" w:hAnsi="Times New Roman" w:cs="Times New Roman"/>
          <w:color w:val="000000" w:themeColor="text1"/>
          <w:lang w:val="en-US"/>
        </w:rPr>
        <w:t xml:space="preserve"> </w:t>
      </w:r>
      <w:proofErr w:type="spellStart"/>
      <w:r w:rsidRPr="00DB6996">
        <w:rPr>
          <w:rFonts w:ascii="Times New Roman" w:hAnsi="Times New Roman" w:cs="Times New Roman"/>
          <w:color w:val="000000" w:themeColor="text1"/>
          <w:lang w:val="en-US"/>
        </w:rPr>
        <w:t>etmekle</w:t>
      </w:r>
      <w:proofErr w:type="spellEnd"/>
      <w:r w:rsidRPr="00DB6996">
        <w:rPr>
          <w:rFonts w:ascii="Times New Roman" w:hAnsi="Times New Roman" w:cs="Times New Roman"/>
          <w:color w:val="000000" w:themeColor="text1"/>
          <w:lang w:val="en-US"/>
        </w:rPr>
        <w:t xml:space="preserve"> </w:t>
      </w:r>
      <w:proofErr w:type="spellStart"/>
      <w:r w:rsidRPr="00DB6996">
        <w:rPr>
          <w:rFonts w:ascii="Times New Roman" w:hAnsi="Times New Roman" w:cs="Times New Roman"/>
          <w:color w:val="000000" w:themeColor="text1"/>
          <w:lang w:val="en-US"/>
        </w:rPr>
        <w:t>yükümlüdür</w:t>
      </w:r>
      <w:proofErr w:type="spellEnd"/>
      <w:r w:rsidRPr="00DB6996">
        <w:rPr>
          <w:rFonts w:ascii="Times New Roman" w:hAnsi="Times New Roman" w:cs="Times New Roman"/>
          <w:color w:val="000000" w:themeColor="text1"/>
          <w:lang w:val="en-US"/>
        </w:rPr>
        <w:t>.</w:t>
      </w:r>
    </w:p>
    <w:bookmarkEnd w:id="1"/>
    <w:p w14:paraId="013B0FB0" w14:textId="10A13298" w:rsidR="00AA6987" w:rsidRPr="005A5897" w:rsidRDefault="00AA6987" w:rsidP="005A5897">
      <w:pPr>
        <w:pStyle w:val="ListeParagraf"/>
        <w:numPr>
          <w:ilvl w:val="0"/>
          <w:numId w:val="1"/>
        </w:numPr>
        <w:ind w:left="0" w:firstLine="349"/>
        <w:jc w:val="both"/>
        <w:rPr>
          <w:rFonts w:ascii="Times New Roman" w:hAnsi="Times New Roman" w:cs="Times New Roman"/>
          <w:color w:val="000000" w:themeColor="text1"/>
        </w:rPr>
      </w:pPr>
      <w:r w:rsidRPr="00DB6996">
        <w:rPr>
          <w:rFonts w:ascii="Times New Roman" w:hAnsi="Times New Roman" w:cs="Times New Roman"/>
          <w:color w:val="000000" w:themeColor="text1"/>
        </w:rPr>
        <w:t>Firma / Yüklenici, bu şartnamenin tüm maddelerine eksiksiz, şüpheye yer vermeyecek açıklıkta, net ve anlaşılır şekilde cevap verecektir.</w:t>
      </w:r>
    </w:p>
    <w:p w14:paraId="074D654A" w14:textId="14E1FF30" w:rsidR="00AA6987" w:rsidRPr="005A5897" w:rsidRDefault="00AA6987" w:rsidP="005A5897">
      <w:pPr>
        <w:pStyle w:val="ListeParagraf"/>
        <w:numPr>
          <w:ilvl w:val="0"/>
          <w:numId w:val="1"/>
        </w:numPr>
        <w:ind w:left="0" w:firstLine="349"/>
        <w:jc w:val="both"/>
        <w:rPr>
          <w:rFonts w:ascii="Times New Roman" w:hAnsi="Times New Roman" w:cs="Times New Roman"/>
          <w:color w:val="000000" w:themeColor="text1"/>
        </w:rPr>
      </w:pPr>
      <w:r w:rsidRPr="00DB6996">
        <w:rPr>
          <w:rFonts w:ascii="Times New Roman" w:hAnsi="Times New Roman" w:cs="Times New Roman"/>
          <w:color w:val="000000" w:themeColor="text1"/>
        </w:rPr>
        <w:t>Ürünlerin nakliye, yükleme, boşaltma, istif, depolama işleri ile ilgili tüm sorumluluk istekliye ait olup, bununla ilgili gereken her türlü alet, edevat, işçilik, paketleme, sigorta, taşıma ve benzeri yükümlülüklerden doğacak ücretlerin ödenmesinden mesuldür.</w:t>
      </w:r>
    </w:p>
    <w:p w14:paraId="3449F305" w14:textId="1334C50A" w:rsidR="00AA6987" w:rsidRPr="005A5897" w:rsidRDefault="00AA6987" w:rsidP="005A5897">
      <w:pPr>
        <w:pStyle w:val="ListeParagraf"/>
        <w:numPr>
          <w:ilvl w:val="0"/>
          <w:numId w:val="1"/>
        </w:numPr>
        <w:ind w:left="0" w:firstLine="349"/>
        <w:jc w:val="both"/>
        <w:rPr>
          <w:rFonts w:ascii="Times New Roman" w:hAnsi="Times New Roman" w:cs="Times New Roman"/>
          <w:color w:val="000000" w:themeColor="text1"/>
        </w:rPr>
      </w:pPr>
      <w:r w:rsidRPr="00DB6996">
        <w:rPr>
          <w:rFonts w:ascii="Times New Roman" w:hAnsi="Times New Roman" w:cs="Times New Roman"/>
          <w:color w:val="000000" w:themeColor="text1"/>
        </w:rPr>
        <w:t xml:space="preserve"> 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63D0E667" w14:textId="026246BE" w:rsidR="00AA6987" w:rsidRPr="005A5897" w:rsidRDefault="00AA6987" w:rsidP="005A5897">
      <w:pPr>
        <w:pStyle w:val="ListeParagraf"/>
        <w:numPr>
          <w:ilvl w:val="0"/>
          <w:numId w:val="1"/>
        </w:numPr>
        <w:ind w:left="0" w:firstLine="349"/>
        <w:jc w:val="both"/>
        <w:rPr>
          <w:rFonts w:ascii="Times New Roman" w:hAnsi="Times New Roman" w:cs="Times New Roman"/>
          <w:color w:val="000000" w:themeColor="text1"/>
        </w:rPr>
      </w:pPr>
      <w:r w:rsidRPr="00DB6996">
        <w:rPr>
          <w:rFonts w:ascii="Times New Roman" w:hAnsi="Times New Roman" w:cs="Times New Roman"/>
          <w:color w:val="000000" w:themeColor="text1"/>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5F94B0A1" w14:textId="460AD6E9" w:rsidR="00AA6987" w:rsidRPr="005A5897" w:rsidRDefault="00AA6987" w:rsidP="005A5897">
      <w:pPr>
        <w:pStyle w:val="ListeParagraf"/>
        <w:numPr>
          <w:ilvl w:val="0"/>
          <w:numId w:val="1"/>
        </w:numPr>
        <w:ind w:left="0" w:firstLine="349"/>
        <w:jc w:val="both"/>
        <w:rPr>
          <w:rFonts w:ascii="Times New Roman" w:hAnsi="Times New Roman" w:cs="Times New Roman"/>
          <w:color w:val="000000" w:themeColor="text1"/>
        </w:rPr>
      </w:pPr>
      <w:r w:rsidRPr="00DB6996">
        <w:rPr>
          <w:rFonts w:ascii="Times New Roman" w:hAnsi="Times New Roman" w:cs="Times New Roman"/>
          <w:color w:val="000000" w:themeColor="text1"/>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1B011443" w14:textId="5C7B3FD1" w:rsidR="00AA6987" w:rsidRPr="005A5897" w:rsidRDefault="00AA6987" w:rsidP="005A5897">
      <w:pPr>
        <w:pStyle w:val="ListeParagraf"/>
        <w:numPr>
          <w:ilvl w:val="0"/>
          <w:numId w:val="1"/>
        </w:numPr>
        <w:ind w:left="0" w:firstLine="349"/>
        <w:jc w:val="both"/>
        <w:rPr>
          <w:rFonts w:ascii="Times New Roman" w:hAnsi="Times New Roman" w:cs="Times New Roman"/>
          <w:color w:val="000000" w:themeColor="text1"/>
        </w:rPr>
      </w:pPr>
      <w:r w:rsidRPr="00DB6996">
        <w:rPr>
          <w:rFonts w:ascii="Times New Roman" w:hAnsi="Times New Roman" w:cs="Times New Roman"/>
          <w:color w:val="000000" w:themeColor="text1"/>
        </w:rPr>
        <w:t>Teklif mektupları sadece kapalı zarfta teslim edilecektir. Kısmı teklif kabul edilmeyecektir</w:t>
      </w:r>
    </w:p>
    <w:p w14:paraId="229D90C2" w14:textId="27BF8923" w:rsidR="00AA6987" w:rsidRPr="005A5897" w:rsidRDefault="00AA6987" w:rsidP="005A5897">
      <w:pPr>
        <w:pStyle w:val="ListeParagraf"/>
        <w:numPr>
          <w:ilvl w:val="0"/>
          <w:numId w:val="1"/>
        </w:numPr>
        <w:ind w:left="0" w:firstLine="349"/>
        <w:jc w:val="both"/>
        <w:rPr>
          <w:rFonts w:ascii="Times New Roman" w:hAnsi="Times New Roman" w:cs="Times New Roman"/>
          <w:color w:val="000000" w:themeColor="text1"/>
        </w:rPr>
      </w:pPr>
      <w:r w:rsidRPr="00DB6996">
        <w:rPr>
          <w:rFonts w:ascii="Times New Roman" w:hAnsi="Times New Roman" w:cs="Times New Roman"/>
          <w:color w:val="000000" w:themeColor="text1"/>
        </w:rPr>
        <w:t xml:space="preserve">İdare tarafından talep </w:t>
      </w:r>
      <w:proofErr w:type="gramStart"/>
      <w:r w:rsidRPr="00DB6996">
        <w:rPr>
          <w:rFonts w:ascii="Times New Roman" w:hAnsi="Times New Roman" w:cs="Times New Roman"/>
          <w:color w:val="000000" w:themeColor="text1"/>
        </w:rPr>
        <w:t xml:space="preserve">edilen </w:t>
      </w:r>
      <w:r w:rsidRPr="00DB6996">
        <w:rPr>
          <w:rFonts w:ascii="Times New Roman" w:hAnsi="Times New Roman" w:cs="Times New Roman"/>
          <w:b/>
          <w:bCs/>
          <w:color w:val="000000" w:themeColor="text1"/>
        </w:rPr>
        <w:t xml:space="preserve"> miktardaki</w:t>
      </w:r>
      <w:proofErr w:type="gramEnd"/>
      <w:r w:rsidRPr="00DB6996">
        <w:rPr>
          <w:rFonts w:ascii="Times New Roman" w:hAnsi="Times New Roman" w:cs="Times New Roman"/>
          <w:b/>
          <w:bCs/>
          <w:color w:val="000000" w:themeColor="text1"/>
        </w:rPr>
        <w:t xml:space="preserve"> ürün </w:t>
      </w:r>
      <w:r w:rsidR="005A5897">
        <w:rPr>
          <w:rFonts w:ascii="Times New Roman" w:hAnsi="Times New Roman" w:cs="Times New Roman"/>
          <w:color w:val="000000" w:themeColor="text1"/>
        </w:rPr>
        <w:t>5</w:t>
      </w:r>
      <w:r w:rsidRPr="00DB6996">
        <w:rPr>
          <w:rFonts w:ascii="Times New Roman" w:hAnsi="Times New Roman" w:cs="Times New Roman"/>
          <w:color w:val="000000" w:themeColor="text1"/>
        </w:rPr>
        <w:t xml:space="preserve"> (</w:t>
      </w:r>
      <w:r w:rsidR="005A5897">
        <w:rPr>
          <w:rFonts w:ascii="Times New Roman" w:hAnsi="Times New Roman" w:cs="Times New Roman"/>
          <w:color w:val="000000" w:themeColor="text1"/>
        </w:rPr>
        <w:t>BEŞ</w:t>
      </w:r>
      <w:r w:rsidRPr="00DB6996">
        <w:rPr>
          <w:rFonts w:ascii="Times New Roman" w:hAnsi="Times New Roman" w:cs="Times New Roman"/>
          <w:color w:val="000000" w:themeColor="text1"/>
        </w:rPr>
        <w:t xml:space="preserve">)  iş günü içerisinde </w:t>
      </w:r>
      <w:r w:rsidRPr="00DB6996">
        <w:rPr>
          <w:rFonts w:ascii="Times New Roman" w:hAnsi="Times New Roman" w:cs="Times New Roman"/>
          <w:b/>
          <w:bCs/>
          <w:color w:val="000000" w:themeColor="text1"/>
        </w:rPr>
        <w:t>teslim edilecektir.</w:t>
      </w:r>
    </w:p>
    <w:p w14:paraId="11C72ADC" w14:textId="77777777" w:rsidR="00AA6987" w:rsidRDefault="00AA6987" w:rsidP="005A5897">
      <w:pPr>
        <w:contextualSpacing/>
        <w:rPr>
          <w:rFonts w:ascii="Times New Roman" w:hAnsi="Times New Roman" w:cs="Times New Roman"/>
          <w:b/>
          <w:sz w:val="20"/>
          <w:szCs w:val="20"/>
        </w:rPr>
      </w:pPr>
    </w:p>
    <w:p w14:paraId="20C3FF3C" w14:textId="77777777" w:rsidR="00AA6987" w:rsidRDefault="00AA6987" w:rsidP="005A5897">
      <w:pPr>
        <w:contextualSpacing/>
        <w:rPr>
          <w:rFonts w:ascii="Times New Roman" w:hAnsi="Times New Roman" w:cs="Times New Roman"/>
          <w:b/>
          <w:sz w:val="20"/>
          <w:szCs w:val="20"/>
        </w:rPr>
      </w:pPr>
      <w:r w:rsidRPr="00C01FF3">
        <w:rPr>
          <w:rFonts w:ascii="Times New Roman" w:hAnsi="Times New Roman" w:cs="Times New Roman"/>
          <w:b/>
          <w:sz w:val="20"/>
          <w:szCs w:val="20"/>
        </w:rPr>
        <w:t>B-TEKNİK ÖZELLİKLER</w:t>
      </w:r>
    </w:p>
    <w:p w14:paraId="1A2354F3" w14:textId="77777777" w:rsidR="00AA6987" w:rsidRDefault="00AA6987" w:rsidP="005A5897">
      <w:pPr>
        <w:contextualSpacing/>
        <w:rPr>
          <w:rFonts w:ascii="Times New Roman" w:hAnsi="Times New Roman" w:cs="Times New Roman"/>
        </w:rPr>
      </w:pPr>
      <w:r w:rsidRPr="005D55C2">
        <w:rPr>
          <w:rFonts w:ascii="Times New Roman" w:hAnsi="Times New Roman" w:cs="Times New Roman"/>
        </w:rPr>
        <w:t xml:space="preserve">Müdürlüğümüz Kuyumculuk Teknolojisi alanının ihtiyacı olan </w:t>
      </w:r>
      <w:r w:rsidR="003B2DA1">
        <w:rPr>
          <w:rFonts w:ascii="Times New Roman" w:hAnsi="Times New Roman" w:cs="Times New Roman"/>
        </w:rPr>
        <w:t>Saf G</w:t>
      </w:r>
      <w:r w:rsidRPr="005D55C2">
        <w:rPr>
          <w:rFonts w:ascii="Times New Roman" w:hAnsi="Times New Roman" w:cs="Times New Roman"/>
        </w:rPr>
        <w:t xml:space="preserve">ümüş madeninin </w:t>
      </w:r>
      <w:proofErr w:type="gramStart"/>
      <w:r w:rsidRPr="005D55C2">
        <w:rPr>
          <w:rFonts w:ascii="Times New Roman" w:hAnsi="Times New Roman" w:cs="Times New Roman"/>
        </w:rPr>
        <w:t>standartlara  uygun</w:t>
      </w:r>
      <w:proofErr w:type="gramEnd"/>
      <w:r w:rsidRPr="005D55C2">
        <w:rPr>
          <w:rFonts w:ascii="Times New Roman" w:hAnsi="Times New Roman" w:cs="Times New Roman"/>
        </w:rPr>
        <w:t xml:space="preserve"> olması  ve belirtilen özelliği taşıması şarttır.</w:t>
      </w:r>
    </w:p>
    <w:tbl>
      <w:tblPr>
        <w:tblStyle w:val="TabloKlavuzu"/>
        <w:tblW w:w="0" w:type="auto"/>
        <w:tblLook w:val="04A0" w:firstRow="1" w:lastRow="0" w:firstColumn="1" w:lastColumn="0" w:noHBand="0" w:noVBand="1"/>
      </w:tblPr>
      <w:tblGrid>
        <w:gridCol w:w="742"/>
        <w:gridCol w:w="2509"/>
        <w:gridCol w:w="3682"/>
        <w:gridCol w:w="2303"/>
      </w:tblGrid>
      <w:tr w:rsidR="00AA6987" w:rsidRPr="00A11DCD" w14:paraId="127D6E9B" w14:textId="77777777" w:rsidTr="002D542F">
        <w:tc>
          <w:tcPr>
            <w:tcW w:w="742" w:type="dxa"/>
          </w:tcPr>
          <w:p w14:paraId="587EB1F0" w14:textId="77777777" w:rsidR="00AA6987" w:rsidRPr="00A11DCD" w:rsidRDefault="00AA6987" w:rsidP="005A5897">
            <w:pPr>
              <w:contextualSpacing/>
              <w:rPr>
                <w:rFonts w:ascii="Times New Roman" w:hAnsi="Times New Roman" w:cs="Times New Roman"/>
                <w:b/>
              </w:rPr>
            </w:pPr>
          </w:p>
          <w:p w14:paraId="0F7D1EDB" w14:textId="77777777" w:rsidR="00AA6987" w:rsidRPr="00A11DCD" w:rsidRDefault="00AA6987" w:rsidP="005A5897">
            <w:pPr>
              <w:contextualSpacing/>
              <w:rPr>
                <w:rFonts w:ascii="Times New Roman" w:hAnsi="Times New Roman" w:cs="Times New Roman"/>
                <w:b/>
              </w:rPr>
            </w:pPr>
            <w:r w:rsidRPr="00A11DCD">
              <w:rPr>
                <w:rFonts w:ascii="Times New Roman" w:hAnsi="Times New Roman" w:cs="Times New Roman"/>
                <w:b/>
              </w:rPr>
              <w:t>SIRA</w:t>
            </w:r>
          </w:p>
        </w:tc>
        <w:tc>
          <w:tcPr>
            <w:tcW w:w="2509" w:type="dxa"/>
          </w:tcPr>
          <w:p w14:paraId="4E1562CB" w14:textId="77777777" w:rsidR="00AA6987" w:rsidRPr="00A11DCD" w:rsidRDefault="00AA6987" w:rsidP="005A5897">
            <w:pPr>
              <w:contextualSpacing/>
              <w:rPr>
                <w:rFonts w:ascii="Times New Roman" w:hAnsi="Times New Roman" w:cs="Times New Roman"/>
                <w:b/>
              </w:rPr>
            </w:pPr>
          </w:p>
          <w:p w14:paraId="257BD82B" w14:textId="77777777" w:rsidR="00AA6987" w:rsidRPr="00A11DCD" w:rsidRDefault="00AA6987" w:rsidP="005A5897">
            <w:pPr>
              <w:contextualSpacing/>
              <w:rPr>
                <w:rFonts w:ascii="Times New Roman" w:hAnsi="Times New Roman" w:cs="Times New Roman"/>
                <w:b/>
              </w:rPr>
            </w:pPr>
            <w:r w:rsidRPr="00A11DCD">
              <w:rPr>
                <w:rFonts w:ascii="Times New Roman" w:hAnsi="Times New Roman" w:cs="Times New Roman"/>
                <w:b/>
              </w:rPr>
              <w:t xml:space="preserve">        MALZEME ADI</w:t>
            </w:r>
          </w:p>
        </w:tc>
        <w:tc>
          <w:tcPr>
            <w:tcW w:w="3682" w:type="dxa"/>
          </w:tcPr>
          <w:p w14:paraId="1B20BBF8" w14:textId="77777777" w:rsidR="00AA6987" w:rsidRPr="00A11DCD" w:rsidRDefault="00AA6987" w:rsidP="005A5897">
            <w:pPr>
              <w:contextualSpacing/>
              <w:rPr>
                <w:rFonts w:ascii="Times New Roman" w:hAnsi="Times New Roman" w:cs="Times New Roman"/>
                <w:b/>
              </w:rPr>
            </w:pPr>
          </w:p>
          <w:p w14:paraId="51D7E479" w14:textId="77777777" w:rsidR="00AA6987" w:rsidRPr="00A11DCD" w:rsidRDefault="00AA6987" w:rsidP="005A5897">
            <w:pPr>
              <w:contextualSpacing/>
              <w:rPr>
                <w:rFonts w:ascii="Times New Roman" w:hAnsi="Times New Roman" w:cs="Times New Roman"/>
                <w:b/>
              </w:rPr>
            </w:pPr>
            <w:r w:rsidRPr="00A11DCD">
              <w:rPr>
                <w:rFonts w:ascii="Times New Roman" w:hAnsi="Times New Roman" w:cs="Times New Roman"/>
                <w:b/>
              </w:rPr>
              <w:t xml:space="preserve">        TEKNİK ÖZELLİKLERİ</w:t>
            </w:r>
          </w:p>
        </w:tc>
        <w:tc>
          <w:tcPr>
            <w:tcW w:w="2303" w:type="dxa"/>
          </w:tcPr>
          <w:p w14:paraId="6264C574" w14:textId="77777777" w:rsidR="00AA6987" w:rsidRPr="00A11DCD" w:rsidRDefault="00AA6987" w:rsidP="005A5897">
            <w:pPr>
              <w:contextualSpacing/>
              <w:rPr>
                <w:rFonts w:ascii="Times New Roman" w:hAnsi="Times New Roman" w:cs="Times New Roman"/>
                <w:b/>
              </w:rPr>
            </w:pPr>
          </w:p>
          <w:p w14:paraId="4EF7E8A1" w14:textId="77777777" w:rsidR="00AA6987" w:rsidRPr="00A11DCD" w:rsidRDefault="00AA6987" w:rsidP="005A5897">
            <w:pPr>
              <w:contextualSpacing/>
              <w:rPr>
                <w:rFonts w:ascii="Times New Roman" w:hAnsi="Times New Roman" w:cs="Times New Roman"/>
                <w:b/>
              </w:rPr>
            </w:pPr>
            <w:r>
              <w:rPr>
                <w:rFonts w:ascii="Times New Roman" w:hAnsi="Times New Roman" w:cs="Times New Roman"/>
                <w:b/>
              </w:rPr>
              <w:t xml:space="preserve">  MİKTAR/BİRİM</w:t>
            </w:r>
          </w:p>
          <w:p w14:paraId="17A43B23" w14:textId="77777777" w:rsidR="00AA6987" w:rsidRPr="00A11DCD" w:rsidRDefault="00AA6987" w:rsidP="005A5897">
            <w:pPr>
              <w:contextualSpacing/>
              <w:rPr>
                <w:rFonts w:ascii="Times New Roman" w:hAnsi="Times New Roman" w:cs="Times New Roman"/>
                <w:b/>
              </w:rPr>
            </w:pPr>
          </w:p>
        </w:tc>
      </w:tr>
      <w:tr w:rsidR="00AA6987" w14:paraId="7FF97EDC" w14:textId="77777777" w:rsidTr="005A5897">
        <w:trPr>
          <w:trHeight w:val="444"/>
        </w:trPr>
        <w:tc>
          <w:tcPr>
            <w:tcW w:w="742" w:type="dxa"/>
            <w:vAlign w:val="center"/>
          </w:tcPr>
          <w:p w14:paraId="7108EF52" w14:textId="77777777" w:rsidR="00AA6987" w:rsidRDefault="00AA6987" w:rsidP="005A5897">
            <w:pPr>
              <w:contextualSpacing/>
              <w:jc w:val="center"/>
              <w:rPr>
                <w:rFonts w:ascii="Times New Roman" w:hAnsi="Times New Roman" w:cs="Times New Roman"/>
              </w:rPr>
            </w:pPr>
            <w:r>
              <w:rPr>
                <w:rFonts w:ascii="Times New Roman" w:hAnsi="Times New Roman" w:cs="Times New Roman"/>
              </w:rPr>
              <w:t>1</w:t>
            </w:r>
          </w:p>
        </w:tc>
        <w:tc>
          <w:tcPr>
            <w:tcW w:w="2509" w:type="dxa"/>
            <w:vAlign w:val="center"/>
          </w:tcPr>
          <w:p w14:paraId="7ED213C6" w14:textId="77777777" w:rsidR="00AA6987" w:rsidRDefault="00AA6987" w:rsidP="005A5897">
            <w:pPr>
              <w:contextualSpacing/>
              <w:jc w:val="center"/>
              <w:rPr>
                <w:rFonts w:ascii="Times New Roman" w:hAnsi="Times New Roman" w:cs="Times New Roman"/>
              </w:rPr>
            </w:pPr>
            <w:r>
              <w:rPr>
                <w:rFonts w:ascii="Times New Roman" w:hAnsi="Times New Roman" w:cs="Times New Roman"/>
              </w:rPr>
              <w:t>SAF GÜMÜŞ</w:t>
            </w:r>
          </w:p>
        </w:tc>
        <w:tc>
          <w:tcPr>
            <w:tcW w:w="3682" w:type="dxa"/>
            <w:vAlign w:val="center"/>
          </w:tcPr>
          <w:p w14:paraId="5C4D7DDA" w14:textId="77777777" w:rsidR="00AA6987" w:rsidRDefault="00AA6987" w:rsidP="005A5897">
            <w:pPr>
              <w:contextualSpacing/>
              <w:rPr>
                <w:rFonts w:ascii="Times New Roman" w:hAnsi="Times New Roman" w:cs="Times New Roman"/>
                <w:sz w:val="20"/>
                <w:szCs w:val="20"/>
              </w:rPr>
            </w:pPr>
          </w:p>
          <w:p w14:paraId="23E1F5D4" w14:textId="77777777" w:rsidR="00AA6987" w:rsidRPr="00E262E2" w:rsidRDefault="00AA6987" w:rsidP="005A5897">
            <w:pPr>
              <w:contextualSpacing/>
              <w:rPr>
                <w:rFonts w:ascii="Times New Roman" w:hAnsi="Times New Roman" w:cs="Times New Roman"/>
                <w:sz w:val="20"/>
                <w:szCs w:val="20"/>
              </w:rPr>
            </w:pPr>
            <w:r>
              <w:rPr>
                <w:rFonts w:ascii="Times New Roman" w:hAnsi="Times New Roman" w:cs="Times New Roman"/>
                <w:sz w:val="20"/>
                <w:szCs w:val="20"/>
              </w:rPr>
              <w:t>1000 AYAR SAF GÜMÜŞ -GRANÜL</w:t>
            </w:r>
          </w:p>
          <w:p w14:paraId="2EA0937E" w14:textId="77777777" w:rsidR="00AA6987" w:rsidRPr="00E262E2" w:rsidRDefault="00AA6987" w:rsidP="005A5897">
            <w:pPr>
              <w:contextualSpacing/>
              <w:rPr>
                <w:rFonts w:ascii="Times New Roman" w:hAnsi="Times New Roman" w:cs="Times New Roman"/>
                <w:sz w:val="20"/>
                <w:szCs w:val="20"/>
              </w:rPr>
            </w:pPr>
          </w:p>
        </w:tc>
        <w:tc>
          <w:tcPr>
            <w:tcW w:w="2303" w:type="dxa"/>
            <w:vAlign w:val="center"/>
          </w:tcPr>
          <w:p w14:paraId="61471B91" w14:textId="77777777" w:rsidR="00AA6987" w:rsidRDefault="00AA6987" w:rsidP="005A5897">
            <w:pPr>
              <w:contextualSpacing/>
              <w:jc w:val="center"/>
              <w:rPr>
                <w:rFonts w:ascii="Times New Roman" w:hAnsi="Times New Roman" w:cs="Times New Roman"/>
              </w:rPr>
            </w:pPr>
            <w:r>
              <w:rPr>
                <w:rFonts w:ascii="Times New Roman" w:hAnsi="Times New Roman" w:cs="Times New Roman"/>
              </w:rPr>
              <w:t>1500 gram</w:t>
            </w:r>
          </w:p>
        </w:tc>
      </w:tr>
    </w:tbl>
    <w:p w14:paraId="15688710" w14:textId="77777777" w:rsidR="00AA6987" w:rsidRPr="00C01FF3" w:rsidRDefault="00AA6987" w:rsidP="005A5897">
      <w:pPr>
        <w:contextualSpacing/>
        <w:textAlignment w:val="baseline"/>
        <w:rPr>
          <w:rFonts w:ascii="Times New Roman" w:hAnsi="Times New Roman" w:cs="Times New Roman"/>
          <w:b/>
          <w:sz w:val="28"/>
          <w:szCs w:val="28"/>
        </w:rPr>
      </w:pPr>
    </w:p>
    <w:p w14:paraId="61297B00" w14:textId="76B65688" w:rsidR="00AA6987" w:rsidRDefault="00AA6987" w:rsidP="005A5897">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3B2DA1">
        <w:rPr>
          <w:rFonts w:ascii="Times New Roman" w:hAnsi="Times New Roman" w:cs="Times New Roman"/>
          <w:sz w:val="24"/>
          <w:szCs w:val="24"/>
        </w:rPr>
        <w:t>Ufuk YAKUT                                                                                        Firma Kaşesi</w:t>
      </w:r>
    </w:p>
    <w:p w14:paraId="0F60A3AB" w14:textId="77777777" w:rsidR="003B2DA1" w:rsidRPr="003B2DA1" w:rsidRDefault="003B2DA1" w:rsidP="005A5897">
      <w:pPr>
        <w:spacing w:after="0" w:line="240" w:lineRule="auto"/>
        <w:contextualSpacing/>
        <w:rPr>
          <w:rFonts w:ascii="Times New Roman" w:hAnsi="Times New Roman" w:cs="Times New Roman"/>
          <w:sz w:val="24"/>
          <w:szCs w:val="24"/>
        </w:rPr>
      </w:pPr>
    </w:p>
    <w:p w14:paraId="0973837B" w14:textId="77777777" w:rsidR="00AA6987" w:rsidRPr="003B2DA1" w:rsidRDefault="00AA6987" w:rsidP="005A5897">
      <w:pPr>
        <w:spacing w:after="0" w:line="240" w:lineRule="auto"/>
        <w:contextualSpacing/>
        <w:rPr>
          <w:rFonts w:ascii="Times New Roman" w:hAnsi="Times New Roman" w:cs="Times New Roman"/>
          <w:bCs/>
          <w:sz w:val="24"/>
          <w:szCs w:val="24"/>
        </w:rPr>
      </w:pPr>
      <w:r w:rsidRPr="003B2DA1">
        <w:rPr>
          <w:rFonts w:ascii="Times New Roman" w:hAnsi="Times New Roman" w:cs="Times New Roman"/>
          <w:sz w:val="24"/>
          <w:szCs w:val="24"/>
        </w:rPr>
        <w:t xml:space="preserve"> Kurum Müdürü                                                                                             </w:t>
      </w:r>
      <w:r w:rsidRPr="003B2DA1">
        <w:rPr>
          <w:rFonts w:ascii="Times New Roman" w:hAnsi="Times New Roman" w:cs="Times New Roman"/>
          <w:bCs/>
          <w:sz w:val="24"/>
          <w:szCs w:val="24"/>
        </w:rPr>
        <w:t>İmza</w:t>
      </w:r>
    </w:p>
    <w:p w14:paraId="565C188D" w14:textId="4C229F62" w:rsidR="0012756E" w:rsidRPr="005A5897" w:rsidRDefault="003B2DA1" w:rsidP="005A5897">
      <w:pPr>
        <w:contextualSpacing/>
        <w:rPr>
          <w:rFonts w:ascii="Times New Roman" w:hAnsi="Times New Roman" w:cs="Times New Roman"/>
          <w:sz w:val="24"/>
          <w:szCs w:val="24"/>
        </w:rPr>
      </w:pPr>
      <w:r w:rsidRPr="003B2DA1">
        <w:rPr>
          <w:rFonts w:ascii="Times New Roman" w:hAnsi="Times New Roman" w:cs="Times New Roman"/>
          <w:sz w:val="24"/>
          <w:szCs w:val="24"/>
        </w:rPr>
        <w:t>Harcama Yetkilisi</w:t>
      </w:r>
    </w:p>
    <w:sectPr w:rsidR="0012756E" w:rsidRPr="005A5897" w:rsidSect="0019710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9EAE0" w14:textId="77777777" w:rsidR="00F65B53" w:rsidRDefault="00F65B53" w:rsidP="005D42E7">
      <w:pPr>
        <w:spacing w:after="0" w:line="240" w:lineRule="auto"/>
      </w:pPr>
      <w:r>
        <w:separator/>
      </w:r>
    </w:p>
  </w:endnote>
  <w:endnote w:type="continuationSeparator" w:id="0">
    <w:p w14:paraId="3F914C76" w14:textId="77777777" w:rsidR="00F65B53" w:rsidRDefault="00F65B53" w:rsidP="005D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4"/>
      <w:gridCol w:w="3252"/>
      <w:gridCol w:w="3658"/>
    </w:tblGrid>
    <w:tr w:rsidR="00943EF5" w:rsidRPr="00943EF5" w14:paraId="53C38832" w14:textId="77777777" w:rsidTr="00112F61">
      <w:trPr>
        <w:cantSplit/>
        <w:trHeight w:val="179"/>
      </w:trPr>
      <w:tc>
        <w:tcPr>
          <w:tcW w:w="3864" w:type="dxa"/>
          <w:vAlign w:val="center"/>
        </w:tcPr>
        <w:p w14:paraId="69C8155F" w14:textId="77777777" w:rsidR="005A5897" w:rsidRPr="006D696F" w:rsidRDefault="00AA6987" w:rsidP="00943EF5">
          <w:pPr>
            <w:pStyle w:val="Altbilgi"/>
            <w:jc w:val="center"/>
            <w:rPr>
              <w:sz w:val="16"/>
              <w:szCs w:val="16"/>
            </w:rPr>
          </w:pPr>
          <w:r w:rsidRPr="006D696F">
            <w:rPr>
              <w:sz w:val="16"/>
              <w:szCs w:val="16"/>
            </w:rPr>
            <w:t>HAZIRLAYAN</w:t>
          </w:r>
        </w:p>
      </w:tc>
      <w:tc>
        <w:tcPr>
          <w:tcW w:w="3252" w:type="dxa"/>
          <w:vAlign w:val="center"/>
        </w:tcPr>
        <w:p w14:paraId="3BE8DC97" w14:textId="77777777" w:rsidR="005A5897" w:rsidRPr="006D696F" w:rsidRDefault="00AA6987" w:rsidP="00943EF5">
          <w:pPr>
            <w:pStyle w:val="Altbilgi"/>
            <w:jc w:val="center"/>
            <w:rPr>
              <w:sz w:val="16"/>
              <w:szCs w:val="16"/>
            </w:rPr>
          </w:pPr>
          <w:r w:rsidRPr="006D696F">
            <w:rPr>
              <w:sz w:val="16"/>
              <w:szCs w:val="16"/>
            </w:rPr>
            <w:t>ONAY</w:t>
          </w:r>
        </w:p>
      </w:tc>
      <w:tc>
        <w:tcPr>
          <w:tcW w:w="3658" w:type="dxa"/>
          <w:vAlign w:val="center"/>
        </w:tcPr>
        <w:p w14:paraId="6F636917" w14:textId="77777777" w:rsidR="005A5897" w:rsidRPr="006D696F" w:rsidRDefault="00AA6987" w:rsidP="00943EF5">
          <w:pPr>
            <w:pStyle w:val="Altbilgi"/>
            <w:rPr>
              <w:sz w:val="16"/>
              <w:szCs w:val="16"/>
            </w:rPr>
          </w:pPr>
          <w:r w:rsidRPr="006D696F">
            <w:rPr>
              <w:sz w:val="16"/>
              <w:szCs w:val="16"/>
            </w:rPr>
            <w:t>SAYFA NO</w:t>
          </w:r>
        </w:p>
      </w:tc>
    </w:tr>
    <w:tr w:rsidR="00943EF5" w:rsidRPr="00943EF5" w14:paraId="724C634E" w14:textId="77777777" w:rsidTr="00112F61">
      <w:trPr>
        <w:cantSplit/>
        <w:trHeight w:val="179"/>
      </w:trPr>
      <w:tc>
        <w:tcPr>
          <w:tcW w:w="3864" w:type="dxa"/>
          <w:vAlign w:val="center"/>
        </w:tcPr>
        <w:p w14:paraId="0F4CD549" w14:textId="77777777" w:rsidR="005A5897" w:rsidRPr="006D696F" w:rsidRDefault="00AA6987" w:rsidP="00943EF5">
          <w:pPr>
            <w:pStyle w:val="Altbilgi"/>
            <w:jc w:val="center"/>
            <w:rPr>
              <w:sz w:val="16"/>
              <w:szCs w:val="16"/>
            </w:rPr>
          </w:pPr>
          <w:r w:rsidRPr="006D696F">
            <w:rPr>
              <w:b/>
              <w:bCs/>
              <w:sz w:val="16"/>
              <w:szCs w:val="16"/>
            </w:rPr>
            <w:t>İSG Yönetim Sistemi Temsilcisi</w:t>
          </w:r>
        </w:p>
      </w:tc>
      <w:tc>
        <w:tcPr>
          <w:tcW w:w="3252" w:type="dxa"/>
          <w:vAlign w:val="center"/>
        </w:tcPr>
        <w:p w14:paraId="119F134F" w14:textId="77777777" w:rsidR="005A5897" w:rsidRPr="006D696F" w:rsidRDefault="00AA6987" w:rsidP="00943EF5">
          <w:pPr>
            <w:pStyle w:val="Altbilgi"/>
            <w:jc w:val="center"/>
            <w:rPr>
              <w:b/>
              <w:bCs/>
              <w:sz w:val="16"/>
              <w:szCs w:val="16"/>
            </w:rPr>
          </w:pPr>
          <w:r w:rsidRPr="006D696F">
            <w:rPr>
              <w:b/>
              <w:bCs/>
              <w:sz w:val="16"/>
              <w:szCs w:val="16"/>
            </w:rPr>
            <w:t>Okul Müdürü</w:t>
          </w:r>
        </w:p>
      </w:tc>
      <w:tc>
        <w:tcPr>
          <w:tcW w:w="3658" w:type="dxa"/>
          <w:vMerge w:val="restart"/>
        </w:tcPr>
        <w:p w14:paraId="1EB4839C" w14:textId="77777777" w:rsidR="005A5897" w:rsidRPr="006D696F" w:rsidRDefault="005A5897" w:rsidP="00943EF5">
          <w:pPr>
            <w:pStyle w:val="Altbilgi"/>
            <w:rPr>
              <w:sz w:val="16"/>
              <w:szCs w:val="16"/>
            </w:rPr>
          </w:pPr>
        </w:p>
        <w:p w14:paraId="0E29BD35" w14:textId="77777777" w:rsidR="005A5897" w:rsidRPr="006D696F" w:rsidRDefault="00AA6987" w:rsidP="00943EF5">
          <w:pPr>
            <w:pStyle w:val="Altbilgi"/>
            <w:rPr>
              <w:sz w:val="16"/>
              <w:szCs w:val="16"/>
            </w:rPr>
          </w:pPr>
          <w:r w:rsidRPr="006D696F">
            <w:rPr>
              <w:sz w:val="16"/>
              <w:szCs w:val="16"/>
            </w:rPr>
            <w:t xml:space="preserve">Sayfa </w:t>
          </w:r>
          <w:r w:rsidR="005D42E7" w:rsidRPr="006D696F">
            <w:rPr>
              <w:sz w:val="16"/>
              <w:szCs w:val="16"/>
            </w:rPr>
            <w:fldChar w:fldCharType="begin"/>
          </w:r>
          <w:r w:rsidRPr="006D696F">
            <w:rPr>
              <w:sz w:val="16"/>
              <w:szCs w:val="16"/>
            </w:rPr>
            <w:instrText xml:space="preserve"> PAGE </w:instrText>
          </w:r>
          <w:r w:rsidR="005D42E7" w:rsidRPr="006D696F">
            <w:rPr>
              <w:sz w:val="16"/>
              <w:szCs w:val="16"/>
            </w:rPr>
            <w:fldChar w:fldCharType="separate"/>
          </w:r>
          <w:r w:rsidR="008C1570">
            <w:rPr>
              <w:noProof/>
              <w:sz w:val="16"/>
              <w:szCs w:val="16"/>
            </w:rPr>
            <w:t>1</w:t>
          </w:r>
          <w:r w:rsidR="005D42E7" w:rsidRPr="006D696F">
            <w:rPr>
              <w:sz w:val="16"/>
              <w:szCs w:val="16"/>
            </w:rPr>
            <w:fldChar w:fldCharType="end"/>
          </w:r>
          <w:r w:rsidRPr="006D696F">
            <w:rPr>
              <w:sz w:val="16"/>
              <w:szCs w:val="16"/>
            </w:rPr>
            <w:t xml:space="preserve"> / 1</w:t>
          </w:r>
        </w:p>
      </w:tc>
    </w:tr>
    <w:tr w:rsidR="00943EF5" w:rsidRPr="00943EF5" w14:paraId="1247FF4B" w14:textId="77777777" w:rsidTr="00112F61">
      <w:trPr>
        <w:cantSplit/>
        <w:trHeight w:val="179"/>
      </w:trPr>
      <w:tc>
        <w:tcPr>
          <w:tcW w:w="3864" w:type="dxa"/>
          <w:vAlign w:val="center"/>
        </w:tcPr>
        <w:p w14:paraId="778AAB5B" w14:textId="77777777" w:rsidR="005A5897" w:rsidRPr="006D696F" w:rsidRDefault="00AA6987" w:rsidP="00943EF5">
          <w:pPr>
            <w:pStyle w:val="Altbilgi"/>
            <w:jc w:val="center"/>
            <w:rPr>
              <w:sz w:val="16"/>
              <w:szCs w:val="16"/>
            </w:rPr>
          </w:pPr>
          <w:r w:rsidRPr="006D696F">
            <w:rPr>
              <w:sz w:val="16"/>
              <w:szCs w:val="16"/>
            </w:rPr>
            <w:t>Hamdi TİKEN</w:t>
          </w:r>
        </w:p>
      </w:tc>
      <w:tc>
        <w:tcPr>
          <w:tcW w:w="3252" w:type="dxa"/>
          <w:vAlign w:val="center"/>
        </w:tcPr>
        <w:p w14:paraId="1DDCC45C" w14:textId="77777777" w:rsidR="005A5897" w:rsidRPr="006D696F" w:rsidRDefault="00AA6987" w:rsidP="00943EF5">
          <w:pPr>
            <w:pStyle w:val="Altbilgi"/>
            <w:jc w:val="center"/>
            <w:rPr>
              <w:sz w:val="16"/>
              <w:szCs w:val="16"/>
            </w:rPr>
          </w:pPr>
          <w:r w:rsidRPr="006D696F">
            <w:rPr>
              <w:sz w:val="16"/>
              <w:szCs w:val="16"/>
            </w:rPr>
            <w:t>Ufuk YAKUT</w:t>
          </w:r>
        </w:p>
      </w:tc>
      <w:tc>
        <w:tcPr>
          <w:tcW w:w="3658" w:type="dxa"/>
          <w:vMerge/>
        </w:tcPr>
        <w:p w14:paraId="3965D277" w14:textId="77777777" w:rsidR="005A5897" w:rsidRPr="006D696F" w:rsidRDefault="005A5897" w:rsidP="00943EF5">
          <w:pPr>
            <w:pStyle w:val="Altbilgi"/>
            <w:rPr>
              <w:sz w:val="16"/>
              <w:szCs w:val="16"/>
            </w:rPr>
          </w:pPr>
        </w:p>
      </w:tc>
    </w:tr>
  </w:tbl>
  <w:p w14:paraId="6F198E79" w14:textId="77777777" w:rsidR="005A5897" w:rsidRDefault="005A58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03E05" w14:textId="77777777" w:rsidR="00F65B53" w:rsidRDefault="00F65B53" w:rsidP="005D42E7">
      <w:pPr>
        <w:spacing w:after="0" w:line="240" w:lineRule="auto"/>
      </w:pPr>
      <w:r>
        <w:separator/>
      </w:r>
    </w:p>
  </w:footnote>
  <w:footnote w:type="continuationSeparator" w:id="0">
    <w:p w14:paraId="2DAE8B46" w14:textId="77777777" w:rsidR="00F65B53" w:rsidRDefault="00F65B53" w:rsidP="005D4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6095"/>
      <w:gridCol w:w="1389"/>
      <w:gridCol w:w="1396"/>
    </w:tblGrid>
    <w:tr w:rsidR="00943EF5" w:rsidRPr="000C50C7" w14:paraId="5DA8A358" w14:textId="77777777" w:rsidTr="00A364FF">
      <w:tc>
        <w:tcPr>
          <w:tcW w:w="1752" w:type="dxa"/>
          <w:vMerge w:val="restart"/>
          <w:tcBorders>
            <w:top w:val="single" w:sz="4" w:space="0" w:color="auto"/>
            <w:left w:val="single" w:sz="4" w:space="0" w:color="auto"/>
            <w:right w:val="single" w:sz="4" w:space="0" w:color="auto"/>
          </w:tcBorders>
          <w:shd w:val="clear" w:color="auto" w:fill="auto"/>
        </w:tcPr>
        <w:p w14:paraId="76F0D520" w14:textId="77777777" w:rsidR="005A5897" w:rsidRPr="000C50C7" w:rsidRDefault="005A5897" w:rsidP="00112F61">
          <w:pPr>
            <w:spacing w:after="0" w:line="240" w:lineRule="auto"/>
            <w:rPr>
              <w:rFonts w:ascii="Times New Roman" w:eastAsia="Times New Roman" w:hAnsi="Times New Roman" w:cs="Times New Roman"/>
              <w:sz w:val="24"/>
              <w:szCs w:val="24"/>
            </w:rPr>
          </w:pPr>
        </w:p>
        <w:p w14:paraId="102D227E" w14:textId="77777777" w:rsidR="005A5897" w:rsidRPr="000C50C7" w:rsidRDefault="00AA6987" w:rsidP="00112F61">
          <w:pPr>
            <w:spacing w:after="0" w:line="240" w:lineRule="auto"/>
            <w:rPr>
              <w:rFonts w:ascii="Times New Roman" w:eastAsia="Times New Roman" w:hAnsi="Times New Roman" w:cs="Times New Roman"/>
              <w:sz w:val="24"/>
              <w:szCs w:val="24"/>
            </w:rPr>
          </w:pPr>
          <w:r w:rsidRPr="000C50C7">
            <w:rPr>
              <w:rFonts w:ascii="Times New Roman" w:eastAsia="Times New Roman" w:hAnsi="Times New Roman" w:cs="Times New Roman"/>
              <w:noProof/>
              <w:sz w:val="24"/>
              <w:szCs w:val="24"/>
              <w:lang w:val="en-GB" w:eastAsia="en-GB"/>
            </w:rPr>
            <w:drawing>
              <wp:inline distT="0" distB="0" distL="0" distR="0" wp14:anchorId="03B2B806" wp14:editId="7A4A73E6">
                <wp:extent cx="937378" cy="434340"/>
                <wp:effectExtent l="0" t="0" r="0" b="3810"/>
                <wp:docPr id="1" name="Resim 1" descr="C:\Users\DELL\Desktop\Atölyeler-Alanlar\Ortak Resimler\Logolar\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ELL\Desktop\Atölyeler-Alanlar\Ortak Resimler\Logolar\XXX.jpg"/>
                        <pic:cNvPicPr>
                          <a:picLocks noChangeAspect="1" noChangeArrowheads="1"/>
                        </pic:cNvPicPr>
                      </pic:nvPicPr>
                      <pic:blipFill>
                        <a:blip r:embed="rId1"/>
                        <a:srcRect/>
                        <a:stretch>
                          <a:fillRect/>
                        </a:stretch>
                      </pic:blipFill>
                      <pic:spPr bwMode="auto">
                        <a:xfrm>
                          <a:off x="0" y="0"/>
                          <a:ext cx="948517" cy="439502"/>
                        </a:xfrm>
                        <a:prstGeom prst="rect">
                          <a:avLst/>
                        </a:prstGeom>
                        <a:noFill/>
                        <a:ln w="9525">
                          <a:noFill/>
                          <a:miter lim="800000"/>
                          <a:headEnd/>
                          <a:tailEnd/>
                        </a:ln>
                      </pic:spPr>
                    </pic:pic>
                  </a:graphicData>
                </a:graphic>
              </wp:inline>
            </w:drawing>
          </w:r>
        </w:p>
      </w:tc>
      <w:tc>
        <w:tcPr>
          <w:tcW w:w="6095" w:type="dxa"/>
          <w:vMerge w:val="restart"/>
          <w:tcBorders>
            <w:top w:val="single" w:sz="4" w:space="0" w:color="auto"/>
            <w:left w:val="single" w:sz="4" w:space="0" w:color="auto"/>
            <w:right w:val="single" w:sz="4" w:space="0" w:color="auto"/>
          </w:tcBorders>
          <w:shd w:val="clear" w:color="auto" w:fill="auto"/>
        </w:tcPr>
        <w:p w14:paraId="2E90E49C" w14:textId="77777777" w:rsidR="005A5897" w:rsidRPr="000C50C7" w:rsidRDefault="005A5897" w:rsidP="00A364FF">
          <w:pPr>
            <w:tabs>
              <w:tab w:val="center" w:pos="4536"/>
              <w:tab w:val="right" w:pos="9072"/>
            </w:tabs>
            <w:spacing w:after="0" w:line="240" w:lineRule="auto"/>
            <w:rPr>
              <w:rFonts w:ascii="Times New Roman" w:eastAsia="Times New Roman" w:hAnsi="Times New Roman" w:cs="Times New Roman"/>
              <w:b/>
              <w:sz w:val="24"/>
              <w:szCs w:val="24"/>
              <w:lang w:eastAsia="tr-TR"/>
            </w:rPr>
          </w:pPr>
        </w:p>
        <w:p w14:paraId="079F0E4A" w14:textId="77777777" w:rsidR="005A5897" w:rsidRPr="00A364FF" w:rsidRDefault="00AA6987" w:rsidP="00A364FF">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A364FF">
            <w:rPr>
              <w:rFonts w:ascii="Times New Roman" w:eastAsia="Times New Roman" w:hAnsi="Times New Roman" w:cs="Times New Roman"/>
              <w:b/>
              <w:sz w:val="20"/>
              <w:szCs w:val="20"/>
              <w:lang w:eastAsia="tr-TR"/>
            </w:rPr>
            <w:t>T.C</w:t>
          </w:r>
        </w:p>
        <w:p w14:paraId="7BF3E9A5" w14:textId="77777777" w:rsidR="005A5897" w:rsidRPr="00A364FF" w:rsidRDefault="00AA6987" w:rsidP="00A364FF">
          <w:pPr>
            <w:spacing w:after="0" w:line="240" w:lineRule="auto"/>
            <w:jc w:val="center"/>
            <w:rPr>
              <w:rFonts w:ascii="Times New Roman" w:eastAsia="Times New Roman" w:hAnsi="Times New Roman" w:cs="Times New Roman"/>
              <w:b/>
              <w:sz w:val="20"/>
              <w:szCs w:val="20"/>
              <w:lang w:eastAsia="tr-TR"/>
            </w:rPr>
          </w:pPr>
          <w:r w:rsidRPr="00A364FF">
            <w:rPr>
              <w:rFonts w:ascii="Times New Roman" w:eastAsia="Times New Roman" w:hAnsi="Times New Roman" w:cs="Times New Roman"/>
              <w:b/>
              <w:sz w:val="20"/>
              <w:szCs w:val="20"/>
              <w:lang w:eastAsia="tr-TR"/>
            </w:rPr>
            <w:t>YENİŞEHİR KAYMAKAMLIĞI</w:t>
          </w:r>
        </w:p>
        <w:p w14:paraId="57576B0E" w14:textId="77777777" w:rsidR="005A5897" w:rsidRPr="00A364FF" w:rsidRDefault="00AA6987" w:rsidP="00A364FF">
          <w:pPr>
            <w:spacing w:after="0" w:line="240" w:lineRule="auto"/>
            <w:jc w:val="center"/>
            <w:rPr>
              <w:rFonts w:ascii="Times New Roman" w:eastAsia="Times New Roman" w:hAnsi="Times New Roman" w:cs="Times New Roman"/>
              <w:b/>
              <w:sz w:val="20"/>
              <w:szCs w:val="20"/>
              <w:lang w:eastAsia="tr-TR"/>
            </w:rPr>
          </w:pPr>
          <w:r w:rsidRPr="00A364FF">
            <w:rPr>
              <w:rFonts w:ascii="Times New Roman" w:eastAsia="Times New Roman" w:hAnsi="Times New Roman" w:cs="Times New Roman"/>
              <w:b/>
              <w:sz w:val="20"/>
              <w:szCs w:val="20"/>
              <w:lang w:eastAsia="tr-TR"/>
            </w:rPr>
            <w:t>DİYARBAKIR OLGUNLAŞMA ENSTİTÜSÜ MÜDÜRLÜĞÜ</w:t>
          </w:r>
          <w:r>
            <w:rPr>
              <w:rFonts w:ascii="Times New Roman" w:eastAsia="Times New Roman" w:hAnsi="Times New Roman" w:cs="Times New Roman"/>
              <w:b/>
              <w:sz w:val="20"/>
              <w:szCs w:val="20"/>
              <w:lang w:eastAsia="tr-TR"/>
            </w:rPr>
            <w:t xml:space="preserve"> </w:t>
          </w:r>
        </w:p>
      </w:tc>
      <w:tc>
        <w:tcPr>
          <w:tcW w:w="1389" w:type="dxa"/>
          <w:tcBorders>
            <w:left w:val="single" w:sz="4" w:space="0" w:color="auto"/>
          </w:tcBorders>
          <w:shd w:val="clear" w:color="auto" w:fill="auto"/>
        </w:tcPr>
        <w:p w14:paraId="4FB2EBB3" w14:textId="77777777" w:rsidR="005A5897" w:rsidRPr="000C50C7" w:rsidRDefault="00AA6987" w:rsidP="00112F61">
          <w:pPr>
            <w:tabs>
              <w:tab w:val="center" w:pos="4536"/>
              <w:tab w:val="right" w:pos="9072"/>
            </w:tabs>
            <w:spacing w:after="0" w:line="240" w:lineRule="auto"/>
            <w:rPr>
              <w:rFonts w:ascii="Times New Roman" w:eastAsia="Times New Roman" w:hAnsi="Times New Roman" w:cs="Times New Roman"/>
              <w:sz w:val="16"/>
              <w:szCs w:val="16"/>
              <w:lang w:eastAsia="tr-TR"/>
            </w:rPr>
          </w:pPr>
          <w:proofErr w:type="spellStart"/>
          <w:r w:rsidRPr="000C50C7">
            <w:rPr>
              <w:rFonts w:ascii="Times New Roman" w:eastAsia="Times New Roman" w:hAnsi="Times New Roman" w:cs="Times New Roman"/>
              <w:sz w:val="16"/>
              <w:szCs w:val="16"/>
              <w:lang w:eastAsia="tr-TR"/>
            </w:rPr>
            <w:t>Döküman</w:t>
          </w:r>
          <w:proofErr w:type="spellEnd"/>
          <w:r w:rsidRPr="000C50C7">
            <w:rPr>
              <w:rFonts w:ascii="Times New Roman" w:eastAsia="Times New Roman" w:hAnsi="Times New Roman" w:cs="Times New Roman"/>
              <w:sz w:val="16"/>
              <w:szCs w:val="16"/>
              <w:lang w:eastAsia="tr-TR"/>
            </w:rPr>
            <w:t xml:space="preserve"> No</w:t>
          </w:r>
        </w:p>
      </w:tc>
      <w:tc>
        <w:tcPr>
          <w:tcW w:w="1396" w:type="dxa"/>
          <w:shd w:val="clear" w:color="auto" w:fill="auto"/>
        </w:tcPr>
        <w:p w14:paraId="1E091649" w14:textId="77777777" w:rsidR="005A5897" w:rsidRPr="003E2444" w:rsidRDefault="00AA6987" w:rsidP="00112F61">
          <w:pPr>
            <w:tabs>
              <w:tab w:val="center" w:pos="4536"/>
              <w:tab w:val="right" w:pos="9072"/>
            </w:tabs>
            <w:spacing w:after="0" w:line="240" w:lineRule="auto"/>
            <w:rPr>
              <w:rFonts w:ascii="Times New Roman" w:eastAsia="Times New Roman" w:hAnsi="Times New Roman" w:cs="Times New Roman"/>
              <w:sz w:val="14"/>
              <w:szCs w:val="14"/>
              <w:lang w:eastAsia="tr-TR"/>
            </w:rPr>
          </w:pPr>
          <w:r w:rsidRPr="003E2444">
            <w:rPr>
              <w:rFonts w:ascii="Times New Roman" w:eastAsia="Times New Roman" w:hAnsi="Times New Roman" w:cs="Times New Roman"/>
              <w:sz w:val="14"/>
              <w:szCs w:val="14"/>
              <w:lang w:eastAsia="tr-TR"/>
            </w:rPr>
            <w:t>DOE B-10</w:t>
          </w:r>
        </w:p>
      </w:tc>
    </w:tr>
    <w:tr w:rsidR="00943EF5" w:rsidRPr="000C50C7" w14:paraId="5AF9A623" w14:textId="77777777" w:rsidTr="00A364FF">
      <w:tc>
        <w:tcPr>
          <w:tcW w:w="1752" w:type="dxa"/>
          <w:vMerge/>
          <w:tcBorders>
            <w:left w:val="single" w:sz="4" w:space="0" w:color="auto"/>
            <w:right w:val="single" w:sz="4" w:space="0" w:color="auto"/>
          </w:tcBorders>
          <w:shd w:val="clear" w:color="auto" w:fill="auto"/>
        </w:tcPr>
        <w:p w14:paraId="298F42FB" w14:textId="77777777" w:rsidR="005A5897" w:rsidRPr="000C50C7" w:rsidRDefault="005A5897"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6095" w:type="dxa"/>
          <w:vMerge/>
          <w:tcBorders>
            <w:left w:val="single" w:sz="4" w:space="0" w:color="auto"/>
            <w:right w:val="single" w:sz="4" w:space="0" w:color="auto"/>
          </w:tcBorders>
          <w:shd w:val="clear" w:color="auto" w:fill="auto"/>
        </w:tcPr>
        <w:p w14:paraId="7809731E" w14:textId="77777777" w:rsidR="005A5897" w:rsidRPr="000C50C7" w:rsidRDefault="005A5897"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389" w:type="dxa"/>
          <w:tcBorders>
            <w:left w:val="single" w:sz="4" w:space="0" w:color="auto"/>
          </w:tcBorders>
          <w:shd w:val="clear" w:color="auto" w:fill="auto"/>
        </w:tcPr>
        <w:p w14:paraId="1D92413C" w14:textId="77777777" w:rsidR="005A5897" w:rsidRPr="000C50C7" w:rsidRDefault="00AA6987"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t>Sayfa No</w:t>
          </w:r>
        </w:p>
      </w:tc>
      <w:tc>
        <w:tcPr>
          <w:tcW w:w="1396" w:type="dxa"/>
          <w:shd w:val="clear" w:color="auto" w:fill="auto"/>
        </w:tcPr>
        <w:p w14:paraId="0EDD4DAD" w14:textId="77777777" w:rsidR="005A5897" w:rsidRPr="000C50C7" w:rsidRDefault="005D42E7"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fldChar w:fldCharType="begin"/>
          </w:r>
          <w:r w:rsidR="00AA6987" w:rsidRPr="000C50C7">
            <w:rPr>
              <w:rFonts w:ascii="Times New Roman" w:eastAsia="Times New Roman" w:hAnsi="Times New Roman" w:cs="Times New Roman"/>
              <w:sz w:val="16"/>
              <w:szCs w:val="16"/>
              <w:lang w:eastAsia="tr-TR"/>
            </w:rPr>
            <w:instrText>PAGE   \* MERGEFORMAT</w:instrText>
          </w:r>
          <w:r w:rsidRPr="000C50C7">
            <w:rPr>
              <w:rFonts w:ascii="Times New Roman" w:eastAsia="Times New Roman" w:hAnsi="Times New Roman" w:cs="Times New Roman"/>
              <w:sz w:val="16"/>
              <w:szCs w:val="16"/>
              <w:lang w:eastAsia="tr-TR"/>
            </w:rPr>
            <w:fldChar w:fldCharType="separate"/>
          </w:r>
          <w:r w:rsidR="008C1570">
            <w:rPr>
              <w:rFonts w:ascii="Times New Roman" w:eastAsia="Times New Roman" w:hAnsi="Times New Roman" w:cs="Times New Roman"/>
              <w:noProof/>
              <w:sz w:val="16"/>
              <w:szCs w:val="16"/>
              <w:lang w:eastAsia="tr-TR"/>
            </w:rPr>
            <w:t>1</w:t>
          </w:r>
          <w:r w:rsidRPr="000C50C7">
            <w:rPr>
              <w:rFonts w:ascii="Times New Roman" w:eastAsia="Times New Roman" w:hAnsi="Times New Roman" w:cs="Times New Roman"/>
              <w:sz w:val="16"/>
              <w:szCs w:val="16"/>
              <w:lang w:eastAsia="tr-TR"/>
            </w:rPr>
            <w:fldChar w:fldCharType="end"/>
          </w:r>
        </w:p>
      </w:tc>
    </w:tr>
    <w:tr w:rsidR="00943EF5" w:rsidRPr="000C50C7" w14:paraId="08C08BD9" w14:textId="77777777" w:rsidTr="00A364FF">
      <w:tc>
        <w:tcPr>
          <w:tcW w:w="1752" w:type="dxa"/>
          <w:vMerge/>
          <w:tcBorders>
            <w:left w:val="single" w:sz="4" w:space="0" w:color="auto"/>
            <w:right w:val="single" w:sz="4" w:space="0" w:color="auto"/>
          </w:tcBorders>
          <w:shd w:val="clear" w:color="auto" w:fill="auto"/>
        </w:tcPr>
        <w:p w14:paraId="366760B6" w14:textId="77777777" w:rsidR="005A5897" w:rsidRPr="000C50C7" w:rsidRDefault="005A5897"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6095" w:type="dxa"/>
          <w:vMerge/>
          <w:tcBorders>
            <w:left w:val="single" w:sz="4" w:space="0" w:color="auto"/>
            <w:right w:val="single" w:sz="4" w:space="0" w:color="auto"/>
          </w:tcBorders>
          <w:shd w:val="clear" w:color="auto" w:fill="auto"/>
        </w:tcPr>
        <w:p w14:paraId="36F5F159" w14:textId="77777777" w:rsidR="005A5897" w:rsidRPr="000C50C7" w:rsidRDefault="005A5897"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389" w:type="dxa"/>
          <w:tcBorders>
            <w:left w:val="single" w:sz="4" w:space="0" w:color="auto"/>
          </w:tcBorders>
          <w:shd w:val="clear" w:color="auto" w:fill="auto"/>
        </w:tcPr>
        <w:p w14:paraId="1438A4E6" w14:textId="77777777" w:rsidR="005A5897" w:rsidRPr="000C50C7" w:rsidRDefault="00AA6987"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t>Revizyon No</w:t>
          </w:r>
        </w:p>
      </w:tc>
      <w:tc>
        <w:tcPr>
          <w:tcW w:w="1396" w:type="dxa"/>
          <w:shd w:val="clear" w:color="auto" w:fill="auto"/>
        </w:tcPr>
        <w:p w14:paraId="5C1ABC8E" w14:textId="77777777" w:rsidR="005A5897" w:rsidRPr="000C50C7" w:rsidRDefault="00AA6987"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t xml:space="preserve"> 0.0</w:t>
          </w:r>
        </w:p>
      </w:tc>
    </w:tr>
    <w:tr w:rsidR="00943EF5" w:rsidRPr="000C50C7" w14:paraId="27272AAC" w14:textId="77777777" w:rsidTr="00A364FF">
      <w:tc>
        <w:tcPr>
          <w:tcW w:w="1752" w:type="dxa"/>
          <w:vMerge/>
          <w:tcBorders>
            <w:left w:val="single" w:sz="4" w:space="0" w:color="auto"/>
            <w:right w:val="single" w:sz="4" w:space="0" w:color="auto"/>
          </w:tcBorders>
          <w:shd w:val="clear" w:color="auto" w:fill="auto"/>
        </w:tcPr>
        <w:p w14:paraId="5DC1CBC3" w14:textId="77777777" w:rsidR="005A5897" w:rsidRPr="000C50C7" w:rsidRDefault="005A5897"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6095" w:type="dxa"/>
          <w:vMerge/>
          <w:tcBorders>
            <w:left w:val="single" w:sz="4" w:space="0" w:color="auto"/>
            <w:right w:val="single" w:sz="4" w:space="0" w:color="auto"/>
          </w:tcBorders>
          <w:shd w:val="clear" w:color="auto" w:fill="auto"/>
        </w:tcPr>
        <w:p w14:paraId="6EB2E010" w14:textId="77777777" w:rsidR="005A5897" w:rsidRPr="000C50C7" w:rsidRDefault="005A5897"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389" w:type="dxa"/>
          <w:tcBorders>
            <w:left w:val="single" w:sz="4" w:space="0" w:color="auto"/>
          </w:tcBorders>
          <w:shd w:val="clear" w:color="auto" w:fill="auto"/>
        </w:tcPr>
        <w:p w14:paraId="5F4AB90D" w14:textId="77777777" w:rsidR="005A5897" w:rsidRPr="000C50C7" w:rsidRDefault="00AA6987"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t>Revizyon Tarihi</w:t>
          </w:r>
        </w:p>
      </w:tc>
      <w:tc>
        <w:tcPr>
          <w:tcW w:w="1396" w:type="dxa"/>
          <w:shd w:val="clear" w:color="auto" w:fill="auto"/>
        </w:tcPr>
        <w:p w14:paraId="50AA0FA6" w14:textId="77777777" w:rsidR="005A5897" w:rsidRPr="000C50C7" w:rsidRDefault="005A5897" w:rsidP="00112F61">
          <w:pPr>
            <w:tabs>
              <w:tab w:val="center" w:pos="4536"/>
              <w:tab w:val="right" w:pos="9072"/>
            </w:tabs>
            <w:spacing w:after="0" w:line="240" w:lineRule="auto"/>
            <w:rPr>
              <w:rFonts w:ascii="Times New Roman" w:eastAsia="Times New Roman" w:hAnsi="Times New Roman" w:cs="Times New Roman"/>
              <w:sz w:val="16"/>
              <w:szCs w:val="16"/>
              <w:lang w:eastAsia="tr-TR"/>
            </w:rPr>
          </w:pPr>
        </w:p>
      </w:tc>
    </w:tr>
    <w:tr w:rsidR="00943EF5" w:rsidRPr="000C50C7" w14:paraId="20BF4C59" w14:textId="77777777" w:rsidTr="00A364FF">
      <w:tc>
        <w:tcPr>
          <w:tcW w:w="1752" w:type="dxa"/>
          <w:vMerge/>
          <w:tcBorders>
            <w:left w:val="single" w:sz="4" w:space="0" w:color="auto"/>
            <w:right w:val="single" w:sz="4" w:space="0" w:color="auto"/>
          </w:tcBorders>
          <w:shd w:val="clear" w:color="auto" w:fill="auto"/>
        </w:tcPr>
        <w:p w14:paraId="249CDA62" w14:textId="77777777" w:rsidR="005A5897" w:rsidRPr="000C50C7" w:rsidRDefault="005A5897"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6095" w:type="dxa"/>
          <w:vMerge/>
          <w:tcBorders>
            <w:left w:val="single" w:sz="4" w:space="0" w:color="auto"/>
            <w:right w:val="single" w:sz="4" w:space="0" w:color="auto"/>
          </w:tcBorders>
          <w:shd w:val="clear" w:color="auto" w:fill="auto"/>
        </w:tcPr>
        <w:p w14:paraId="3072A989" w14:textId="77777777" w:rsidR="005A5897" w:rsidRPr="000C50C7" w:rsidRDefault="005A5897"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389" w:type="dxa"/>
          <w:tcBorders>
            <w:left w:val="single" w:sz="4" w:space="0" w:color="auto"/>
          </w:tcBorders>
          <w:shd w:val="clear" w:color="auto" w:fill="auto"/>
        </w:tcPr>
        <w:p w14:paraId="39DEAEA2" w14:textId="77777777" w:rsidR="005A5897" w:rsidRPr="000C50C7" w:rsidRDefault="00AA6987"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Calibri" w:hAnsi="Times New Roman" w:cs="Times New Roman"/>
              <w:sz w:val="16"/>
              <w:szCs w:val="16"/>
              <w:lang w:eastAsia="tr-TR"/>
            </w:rPr>
            <w:t>Yayın Tarihi</w:t>
          </w:r>
        </w:p>
      </w:tc>
      <w:tc>
        <w:tcPr>
          <w:tcW w:w="1396" w:type="dxa"/>
          <w:shd w:val="clear" w:color="auto" w:fill="auto"/>
          <w:vAlign w:val="center"/>
        </w:tcPr>
        <w:p w14:paraId="2EDE49BB" w14:textId="77777777" w:rsidR="005A5897" w:rsidRPr="000C50C7" w:rsidRDefault="00AA6987"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t>22/11/2021</w:t>
          </w:r>
        </w:p>
      </w:tc>
    </w:tr>
    <w:tr w:rsidR="00943EF5" w:rsidRPr="000C50C7" w14:paraId="4EEE348D" w14:textId="77777777" w:rsidTr="00A364FF">
      <w:trPr>
        <w:trHeight w:val="255"/>
      </w:trPr>
      <w:tc>
        <w:tcPr>
          <w:tcW w:w="1752" w:type="dxa"/>
          <w:vMerge/>
          <w:tcBorders>
            <w:left w:val="single" w:sz="4" w:space="0" w:color="auto"/>
            <w:bottom w:val="single" w:sz="4" w:space="0" w:color="auto"/>
            <w:right w:val="single" w:sz="4" w:space="0" w:color="auto"/>
          </w:tcBorders>
          <w:shd w:val="clear" w:color="auto" w:fill="auto"/>
        </w:tcPr>
        <w:p w14:paraId="65E0BBC3" w14:textId="77777777" w:rsidR="005A5897" w:rsidRPr="000C50C7" w:rsidRDefault="005A5897"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6095" w:type="dxa"/>
          <w:vMerge/>
          <w:tcBorders>
            <w:left w:val="single" w:sz="4" w:space="0" w:color="auto"/>
            <w:bottom w:val="single" w:sz="4" w:space="0" w:color="auto"/>
            <w:right w:val="single" w:sz="4" w:space="0" w:color="auto"/>
          </w:tcBorders>
          <w:shd w:val="clear" w:color="auto" w:fill="auto"/>
        </w:tcPr>
        <w:p w14:paraId="799001FA" w14:textId="77777777" w:rsidR="005A5897" w:rsidRPr="000C50C7" w:rsidRDefault="005A5897"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389" w:type="dxa"/>
          <w:tcBorders>
            <w:left w:val="single" w:sz="4" w:space="0" w:color="auto"/>
          </w:tcBorders>
          <w:shd w:val="clear" w:color="auto" w:fill="auto"/>
        </w:tcPr>
        <w:p w14:paraId="24A8C15E" w14:textId="77777777" w:rsidR="005A5897" w:rsidRPr="000C50C7" w:rsidRDefault="00AA6987"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t>Kurum Kodu</w:t>
          </w:r>
        </w:p>
      </w:tc>
      <w:tc>
        <w:tcPr>
          <w:tcW w:w="1396" w:type="dxa"/>
          <w:shd w:val="clear" w:color="auto" w:fill="auto"/>
        </w:tcPr>
        <w:p w14:paraId="790EFC33" w14:textId="77777777" w:rsidR="005A5897" w:rsidRPr="000C50C7" w:rsidRDefault="00AA6987"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t>967729</w:t>
          </w:r>
        </w:p>
      </w:tc>
    </w:tr>
  </w:tbl>
  <w:p w14:paraId="2362E129" w14:textId="77777777" w:rsidR="005A5897" w:rsidRDefault="005A589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34065"/>
    <w:multiLevelType w:val="hybridMultilevel"/>
    <w:tmpl w:val="3FC83E06"/>
    <w:lvl w:ilvl="0" w:tplc="C9F2DF5C">
      <w:start w:val="1"/>
      <w:numFmt w:val="decimal"/>
      <w:lvlText w:val="%1."/>
      <w:lvlJc w:val="left"/>
      <w:pPr>
        <w:ind w:left="142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87"/>
    <w:rsid w:val="000169F4"/>
    <w:rsid w:val="00021DE4"/>
    <w:rsid w:val="00024A54"/>
    <w:rsid w:val="00026CDE"/>
    <w:rsid w:val="00027637"/>
    <w:rsid w:val="00031E82"/>
    <w:rsid w:val="00032EF8"/>
    <w:rsid w:val="000334B9"/>
    <w:rsid w:val="00042169"/>
    <w:rsid w:val="00051523"/>
    <w:rsid w:val="00055F67"/>
    <w:rsid w:val="00062516"/>
    <w:rsid w:val="00063627"/>
    <w:rsid w:val="0006434C"/>
    <w:rsid w:val="000774BF"/>
    <w:rsid w:val="00084E3B"/>
    <w:rsid w:val="00090046"/>
    <w:rsid w:val="00090051"/>
    <w:rsid w:val="0009064E"/>
    <w:rsid w:val="00092C0F"/>
    <w:rsid w:val="000B1E76"/>
    <w:rsid w:val="000B4A3A"/>
    <w:rsid w:val="000B79D7"/>
    <w:rsid w:val="000E2517"/>
    <w:rsid w:val="000E5439"/>
    <w:rsid w:val="000E59EA"/>
    <w:rsid w:val="00103CCE"/>
    <w:rsid w:val="0012277E"/>
    <w:rsid w:val="00127085"/>
    <w:rsid w:val="0012756E"/>
    <w:rsid w:val="00131125"/>
    <w:rsid w:val="001332FE"/>
    <w:rsid w:val="00145F86"/>
    <w:rsid w:val="001463D0"/>
    <w:rsid w:val="00152ED1"/>
    <w:rsid w:val="0015565E"/>
    <w:rsid w:val="00160143"/>
    <w:rsid w:val="00183B63"/>
    <w:rsid w:val="001965C4"/>
    <w:rsid w:val="001A34AF"/>
    <w:rsid w:val="001C48F2"/>
    <w:rsid w:val="001C503F"/>
    <w:rsid w:val="001D0AFB"/>
    <w:rsid w:val="001D34AA"/>
    <w:rsid w:val="001F2847"/>
    <w:rsid w:val="002111AB"/>
    <w:rsid w:val="00227F3A"/>
    <w:rsid w:val="00234109"/>
    <w:rsid w:val="00234722"/>
    <w:rsid w:val="00242356"/>
    <w:rsid w:val="00243CD3"/>
    <w:rsid w:val="002440C4"/>
    <w:rsid w:val="0025613E"/>
    <w:rsid w:val="002638E4"/>
    <w:rsid w:val="00293CC1"/>
    <w:rsid w:val="002B6D6D"/>
    <w:rsid w:val="002C1E2E"/>
    <w:rsid w:val="002C4AF5"/>
    <w:rsid w:val="002C7D80"/>
    <w:rsid w:val="002D28DD"/>
    <w:rsid w:val="002D733B"/>
    <w:rsid w:val="002E292E"/>
    <w:rsid w:val="002E35C4"/>
    <w:rsid w:val="002F3104"/>
    <w:rsid w:val="002F41CE"/>
    <w:rsid w:val="002F60DF"/>
    <w:rsid w:val="00310502"/>
    <w:rsid w:val="003122CD"/>
    <w:rsid w:val="0031592D"/>
    <w:rsid w:val="00320C0E"/>
    <w:rsid w:val="00325AFB"/>
    <w:rsid w:val="00333464"/>
    <w:rsid w:val="00341FE4"/>
    <w:rsid w:val="0035166E"/>
    <w:rsid w:val="00362F61"/>
    <w:rsid w:val="00363AB1"/>
    <w:rsid w:val="003643C0"/>
    <w:rsid w:val="00366F78"/>
    <w:rsid w:val="00375D69"/>
    <w:rsid w:val="00384293"/>
    <w:rsid w:val="00390E59"/>
    <w:rsid w:val="00396921"/>
    <w:rsid w:val="003B2DA1"/>
    <w:rsid w:val="003B3442"/>
    <w:rsid w:val="003B6F0E"/>
    <w:rsid w:val="003C2A5A"/>
    <w:rsid w:val="003C7594"/>
    <w:rsid w:val="003E1261"/>
    <w:rsid w:val="003E4A88"/>
    <w:rsid w:val="003E7078"/>
    <w:rsid w:val="003E7783"/>
    <w:rsid w:val="003F0F98"/>
    <w:rsid w:val="003F6FD4"/>
    <w:rsid w:val="00403950"/>
    <w:rsid w:val="00403E3B"/>
    <w:rsid w:val="00404017"/>
    <w:rsid w:val="00415808"/>
    <w:rsid w:val="0046567D"/>
    <w:rsid w:val="004918D3"/>
    <w:rsid w:val="004B7FE3"/>
    <w:rsid w:val="004D62C7"/>
    <w:rsid w:val="00502AC4"/>
    <w:rsid w:val="005079D4"/>
    <w:rsid w:val="00507E4C"/>
    <w:rsid w:val="005101A1"/>
    <w:rsid w:val="0051433A"/>
    <w:rsid w:val="00517978"/>
    <w:rsid w:val="0052447B"/>
    <w:rsid w:val="00527BAE"/>
    <w:rsid w:val="00532B9A"/>
    <w:rsid w:val="005349B0"/>
    <w:rsid w:val="005421F0"/>
    <w:rsid w:val="005465FC"/>
    <w:rsid w:val="00554EBB"/>
    <w:rsid w:val="00574EE4"/>
    <w:rsid w:val="00593767"/>
    <w:rsid w:val="005A43E4"/>
    <w:rsid w:val="005A5897"/>
    <w:rsid w:val="005B574E"/>
    <w:rsid w:val="005B5BC8"/>
    <w:rsid w:val="005C0347"/>
    <w:rsid w:val="005C5ACC"/>
    <w:rsid w:val="005D1072"/>
    <w:rsid w:val="005D3055"/>
    <w:rsid w:val="005D42E7"/>
    <w:rsid w:val="005D43BB"/>
    <w:rsid w:val="005D52C9"/>
    <w:rsid w:val="005E0133"/>
    <w:rsid w:val="005E1D8D"/>
    <w:rsid w:val="005E6FE4"/>
    <w:rsid w:val="005F214A"/>
    <w:rsid w:val="005F7832"/>
    <w:rsid w:val="006012F3"/>
    <w:rsid w:val="00602B87"/>
    <w:rsid w:val="0060463E"/>
    <w:rsid w:val="00617C6C"/>
    <w:rsid w:val="0062248B"/>
    <w:rsid w:val="00647B79"/>
    <w:rsid w:val="00663787"/>
    <w:rsid w:val="00687557"/>
    <w:rsid w:val="00694DA9"/>
    <w:rsid w:val="006959EB"/>
    <w:rsid w:val="00695A77"/>
    <w:rsid w:val="00696E57"/>
    <w:rsid w:val="006B4B20"/>
    <w:rsid w:val="006B6D0D"/>
    <w:rsid w:val="006C0E83"/>
    <w:rsid w:val="006C2FC3"/>
    <w:rsid w:val="006C556A"/>
    <w:rsid w:val="006D5BCD"/>
    <w:rsid w:val="006E2523"/>
    <w:rsid w:val="006E5A67"/>
    <w:rsid w:val="006F436F"/>
    <w:rsid w:val="0070753E"/>
    <w:rsid w:val="00720EC0"/>
    <w:rsid w:val="007275EA"/>
    <w:rsid w:val="00742043"/>
    <w:rsid w:val="007433D1"/>
    <w:rsid w:val="00752D24"/>
    <w:rsid w:val="00754DF2"/>
    <w:rsid w:val="0076152D"/>
    <w:rsid w:val="00766EC4"/>
    <w:rsid w:val="00794006"/>
    <w:rsid w:val="00794F9B"/>
    <w:rsid w:val="00796C21"/>
    <w:rsid w:val="007B5444"/>
    <w:rsid w:val="007B5FFA"/>
    <w:rsid w:val="007C5699"/>
    <w:rsid w:val="007F5084"/>
    <w:rsid w:val="00800543"/>
    <w:rsid w:val="0080198C"/>
    <w:rsid w:val="00801A79"/>
    <w:rsid w:val="00801F37"/>
    <w:rsid w:val="0080575C"/>
    <w:rsid w:val="00812C0C"/>
    <w:rsid w:val="00816672"/>
    <w:rsid w:val="008168A9"/>
    <w:rsid w:val="008203D6"/>
    <w:rsid w:val="008211F9"/>
    <w:rsid w:val="00834FCA"/>
    <w:rsid w:val="00837B59"/>
    <w:rsid w:val="008533F9"/>
    <w:rsid w:val="00856B25"/>
    <w:rsid w:val="00860303"/>
    <w:rsid w:val="00862947"/>
    <w:rsid w:val="0086394D"/>
    <w:rsid w:val="00864417"/>
    <w:rsid w:val="00882790"/>
    <w:rsid w:val="00895325"/>
    <w:rsid w:val="008A62E4"/>
    <w:rsid w:val="008C1570"/>
    <w:rsid w:val="008D0458"/>
    <w:rsid w:val="008D4216"/>
    <w:rsid w:val="008D4BDB"/>
    <w:rsid w:val="008F4CAA"/>
    <w:rsid w:val="008F5BF7"/>
    <w:rsid w:val="008F5CB0"/>
    <w:rsid w:val="00902A1A"/>
    <w:rsid w:val="0090771C"/>
    <w:rsid w:val="00910401"/>
    <w:rsid w:val="00942B78"/>
    <w:rsid w:val="009447E4"/>
    <w:rsid w:val="0095243D"/>
    <w:rsid w:val="00954767"/>
    <w:rsid w:val="00964CE3"/>
    <w:rsid w:val="00997D3B"/>
    <w:rsid w:val="009A48B3"/>
    <w:rsid w:val="009A6950"/>
    <w:rsid w:val="009A69E3"/>
    <w:rsid w:val="009B78A2"/>
    <w:rsid w:val="009C459A"/>
    <w:rsid w:val="009D0080"/>
    <w:rsid w:val="009D16E5"/>
    <w:rsid w:val="009F1532"/>
    <w:rsid w:val="009F68FC"/>
    <w:rsid w:val="00A00046"/>
    <w:rsid w:val="00A005C7"/>
    <w:rsid w:val="00A233BA"/>
    <w:rsid w:val="00A23CD5"/>
    <w:rsid w:val="00A2503B"/>
    <w:rsid w:val="00A3683D"/>
    <w:rsid w:val="00A465FA"/>
    <w:rsid w:val="00A52399"/>
    <w:rsid w:val="00A72DE3"/>
    <w:rsid w:val="00A750CF"/>
    <w:rsid w:val="00A91D27"/>
    <w:rsid w:val="00A95C63"/>
    <w:rsid w:val="00AA67AC"/>
    <w:rsid w:val="00AA6987"/>
    <w:rsid w:val="00AC6088"/>
    <w:rsid w:val="00AC78D9"/>
    <w:rsid w:val="00AD3FBD"/>
    <w:rsid w:val="00AD58CD"/>
    <w:rsid w:val="00AE4F15"/>
    <w:rsid w:val="00AF00E5"/>
    <w:rsid w:val="00B12CC3"/>
    <w:rsid w:val="00B17C7D"/>
    <w:rsid w:val="00B228A3"/>
    <w:rsid w:val="00B318C7"/>
    <w:rsid w:val="00B34EFB"/>
    <w:rsid w:val="00B418CF"/>
    <w:rsid w:val="00B55E73"/>
    <w:rsid w:val="00B70B23"/>
    <w:rsid w:val="00B90A80"/>
    <w:rsid w:val="00BA4387"/>
    <w:rsid w:val="00BB65F4"/>
    <w:rsid w:val="00BC10D4"/>
    <w:rsid w:val="00BC1BDF"/>
    <w:rsid w:val="00BE0920"/>
    <w:rsid w:val="00BE0EE8"/>
    <w:rsid w:val="00BF678E"/>
    <w:rsid w:val="00C475CD"/>
    <w:rsid w:val="00C557D5"/>
    <w:rsid w:val="00C57B7F"/>
    <w:rsid w:val="00C73BA1"/>
    <w:rsid w:val="00C74CA7"/>
    <w:rsid w:val="00C75C73"/>
    <w:rsid w:val="00CA0AF2"/>
    <w:rsid w:val="00CA3148"/>
    <w:rsid w:val="00CA616A"/>
    <w:rsid w:val="00CA73B3"/>
    <w:rsid w:val="00CB054E"/>
    <w:rsid w:val="00CB260B"/>
    <w:rsid w:val="00CB2F94"/>
    <w:rsid w:val="00CB411A"/>
    <w:rsid w:val="00CC24FC"/>
    <w:rsid w:val="00CC33C5"/>
    <w:rsid w:val="00CD0AB1"/>
    <w:rsid w:val="00CD1220"/>
    <w:rsid w:val="00CD24FB"/>
    <w:rsid w:val="00CD6BFE"/>
    <w:rsid w:val="00CD7DF6"/>
    <w:rsid w:val="00CF4A71"/>
    <w:rsid w:val="00CF732D"/>
    <w:rsid w:val="00D04F6E"/>
    <w:rsid w:val="00D069F0"/>
    <w:rsid w:val="00D43CC3"/>
    <w:rsid w:val="00D447D1"/>
    <w:rsid w:val="00D665D4"/>
    <w:rsid w:val="00D84652"/>
    <w:rsid w:val="00D93D78"/>
    <w:rsid w:val="00D95CA5"/>
    <w:rsid w:val="00DA07F9"/>
    <w:rsid w:val="00DD454A"/>
    <w:rsid w:val="00DE2AF2"/>
    <w:rsid w:val="00DE7881"/>
    <w:rsid w:val="00DF2663"/>
    <w:rsid w:val="00E11EA2"/>
    <w:rsid w:val="00E12C4E"/>
    <w:rsid w:val="00E26E80"/>
    <w:rsid w:val="00E36795"/>
    <w:rsid w:val="00E425BF"/>
    <w:rsid w:val="00E43A09"/>
    <w:rsid w:val="00E5265F"/>
    <w:rsid w:val="00E6338C"/>
    <w:rsid w:val="00E6707C"/>
    <w:rsid w:val="00E810A8"/>
    <w:rsid w:val="00E8379D"/>
    <w:rsid w:val="00E9235C"/>
    <w:rsid w:val="00EA33F5"/>
    <w:rsid w:val="00EA44E0"/>
    <w:rsid w:val="00EA4B03"/>
    <w:rsid w:val="00EC2F57"/>
    <w:rsid w:val="00EC4687"/>
    <w:rsid w:val="00ED6EC7"/>
    <w:rsid w:val="00EE0FB4"/>
    <w:rsid w:val="00EF2C84"/>
    <w:rsid w:val="00EF7F29"/>
    <w:rsid w:val="00F21664"/>
    <w:rsid w:val="00F65B53"/>
    <w:rsid w:val="00F67FC7"/>
    <w:rsid w:val="00F84CB4"/>
    <w:rsid w:val="00F8769C"/>
    <w:rsid w:val="00F945B3"/>
    <w:rsid w:val="00FA398F"/>
    <w:rsid w:val="00FA7D82"/>
    <w:rsid w:val="00FB51E6"/>
    <w:rsid w:val="00FB605C"/>
    <w:rsid w:val="00FC0117"/>
    <w:rsid w:val="00FC4A3B"/>
    <w:rsid w:val="00FC57D9"/>
    <w:rsid w:val="00FD4576"/>
    <w:rsid w:val="00FD7D1C"/>
    <w:rsid w:val="00FE0322"/>
    <w:rsid w:val="00FE2BE6"/>
    <w:rsid w:val="00FF22A8"/>
    <w:rsid w:val="00FF2F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98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6987"/>
    <w:pPr>
      <w:spacing w:after="160" w:line="259" w:lineRule="auto"/>
      <w:ind w:left="720"/>
      <w:contextualSpacing/>
    </w:pPr>
  </w:style>
  <w:style w:type="paragraph" w:styleId="stbilgi">
    <w:name w:val="header"/>
    <w:basedOn w:val="Normal"/>
    <w:link w:val="stbilgiChar"/>
    <w:uiPriority w:val="99"/>
    <w:unhideWhenUsed/>
    <w:rsid w:val="00AA69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6987"/>
  </w:style>
  <w:style w:type="paragraph" w:styleId="Altbilgi">
    <w:name w:val="footer"/>
    <w:basedOn w:val="Normal"/>
    <w:link w:val="AltbilgiChar"/>
    <w:uiPriority w:val="99"/>
    <w:unhideWhenUsed/>
    <w:rsid w:val="00AA69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6987"/>
  </w:style>
  <w:style w:type="table" w:styleId="TabloKlavuzu">
    <w:name w:val="Table Grid"/>
    <w:basedOn w:val="NormalTablo"/>
    <w:uiPriority w:val="59"/>
    <w:rsid w:val="00AA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A69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6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98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6987"/>
    <w:pPr>
      <w:spacing w:after="160" w:line="259" w:lineRule="auto"/>
      <w:ind w:left="720"/>
      <w:contextualSpacing/>
    </w:pPr>
  </w:style>
  <w:style w:type="paragraph" w:styleId="stbilgi">
    <w:name w:val="header"/>
    <w:basedOn w:val="Normal"/>
    <w:link w:val="stbilgiChar"/>
    <w:uiPriority w:val="99"/>
    <w:unhideWhenUsed/>
    <w:rsid w:val="00AA69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6987"/>
  </w:style>
  <w:style w:type="paragraph" w:styleId="Altbilgi">
    <w:name w:val="footer"/>
    <w:basedOn w:val="Normal"/>
    <w:link w:val="AltbilgiChar"/>
    <w:uiPriority w:val="99"/>
    <w:unhideWhenUsed/>
    <w:rsid w:val="00AA69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6987"/>
  </w:style>
  <w:style w:type="table" w:styleId="TabloKlavuzu">
    <w:name w:val="Table Grid"/>
    <w:basedOn w:val="NormalTablo"/>
    <w:uiPriority w:val="59"/>
    <w:rsid w:val="00AA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A69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6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G_DAS</dc:creator>
  <cp:lastModifiedBy>DELL</cp:lastModifiedBy>
  <cp:revision>2</cp:revision>
  <dcterms:created xsi:type="dcterms:W3CDTF">2025-03-06T11:17:00Z</dcterms:created>
  <dcterms:modified xsi:type="dcterms:W3CDTF">2025-03-06T11:17:00Z</dcterms:modified>
</cp:coreProperties>
</file>